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2699" w:rsidRDefault="00DB0E52" w:rsidP="00FD03E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 u Jedinstveni upravni odjel</w:t>
      </w:r>
      <w:r>
        <w:rPr>
          <w:rFonts w:cs="Times New Roman"/>
          <w:b/>
          <w:sz w:val="24"/>
          <w:szCs w:val="24"/>
        </w:rPr>
        <w:t xml:space="preserve"> na </w:t>
      </w:r>
      <w:r w:rsidR="00FD03E0">
        <w:rPr>
          <w:rFonts w:cs="Times New Roman"/>
          <w:b/>
          <w:sz w:val="24"/>
          <w:szCs w:val="24"/>
        </w:rPr>
        <w:t>ne</w:t>
      </w:r>
      <w:r w:rsidR="009404D9" w:rsidRPr="009C54D0">
        <w:rPr>
          <w:rFonts w:cs="Times New Roman"/>
          <w:b/>
          <w:sz w:val="24"/>
          <w:szCs w:val="24"/>
        </w:rPr>
        <w:t>određeno vrijeme na r</w:t>
      </w:r>
      <w:r w:rsidR="00FD0402" w:rsidRPr="009C54D0">
        <w:rPr>
          <w:rFonts w:cs="Times New Roman"/>
          <w:b/>
          <w:sz w:val="24"/>
          <w:szCs w:val="24"/>
        </w:rPr>
        <w:t>adno mjesto:</w:t>
      </w:r>
      <w:r w:rsidR="00FD0402" w:rsidRPr="009C54D0"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br/>
      </w:r>
      <w:r w:rsidR="00756987" w:rsidRPr="004A69A8">
        <w:rPr>
          <w:sz w:val="24"/>
          <w:szCs w:val="24"/>
        </w:rPr>
        <w:br/>
      </w:r>
      <w:r w:rsidR="00756987">
        <w:rPr>
          <w:rStyle w:val="Naglaeno"/>
          <w:sz w:val="24"/>
          <w:szCs w:val="24"/>
        </w:rPr>
        <w:t>V</w:t>
      </w:r>
      <w:bookmarkStart w:id="0" w:name="_Hlk38438780"/>
      <w:r w:rsidR="00305D0E">
        <w:rPr>
          <w:rStyle w:val="Naglaeno"/>
          <w:sz w:val="24"/>
          <w:szCs w:val="24"/>
        </w:rPr>
        <w:t xml:space="preserve">iši stručni suradnik za </w:t>
      </w:r>
      <w:r w:rsidR="00305D0E">
        <w:rPr>
          <w:rStyle w:val="Naglaeno"/>
          <w:rFonts w:ascii="Calibri" w:hAnsi="Calibri"/>
          <w:sz w:val="24"/>
          <w:szCs w:val="24"/>
        </w:rPr>
        <w:t>održavanje objekata javne i društvene namjene, zaštitu okoliša i gospodarenje otpadom, poslove zaštite na radu i zaštite od požara</w:t>
      </w:r>
      <w:bookmarkEnd w:id="0"/>
      <w:r w:rsidR="00305D0E">
        <w:rPr>
          <w:rStyle w:val="Naglaeno"/>
          <w:rFonts w:ascii="Calibri" w:hAnsi="Calibri"/>
          <w:sz w:val="24"/>
          <w:szCs w:val="24"/>
        </w:rPr>
        <w:t xml:space="preserve"> </w:t>
      </w:r>
      <w:r w:rsidR="006655B0">
        <w:rPr>
          <w:rFonts w:cs="Times New Roman"/>
          <w:b/>
          <w:sz w:val="24"/>
          <w:szCs w:val="24"/>
        </w:rPr>
        <w:t>- 1</w:t>
      </w:r>
      <w:r w:rsidR="009404D9" w:rsidRPr="009C54D0">
        <w:rPr>
          <w:rFonts w:cs="Times New Roman"/>
          <w:b/>
          <w:sz w:val="24"/>
          <w:szCs w:val="24"/>
        </w:rPr>
        <w:t xml:space="preserve"> izvršitelj</w:t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  <w:t>Natječaj je obj</w:t>
      </w:r>
      <w:r w:rsidR="00100829">
        <w:rPr>
          <w:rFonts w:cs="Times New Roman"/>
          <w:sz w:val="24"/>
          <w:szCs w:val="24"/>
        </w:rPr>
        <w:t>avljen</w:t>
      </w:r>
      <w:r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2A6C49" w:rsidRPr="002A6C49">
        <w:rPr>
          <w:rFonts w:cs="Times New Roman"/>
          <w:sz w:val="24"/>
          <w:szCs w:val="24"/>
        </w:rPr>
        <w:t xml:space="preserve">broj </w:t>
      </w:r>
      <w:r w:rsidR="006A1ADC">
        <w:rPr>
          <w:rFonts w:cs="Times New Roman"/>
          <w:sz w:val="24"/>
          <w:szCs w:val="24"/>
        </w:rPr>
        <w:t>52</w:t>
      </w:r>
      <w:r w:rsidR="00D631FF">
        <w:rPr>
          <w:rFonts w:cs="Times New Roman"/>
          <w:sz w:val="24"/>
          <w:szCs w:val="24"/>
        </w:rPr>
        <w:t>/20</w:t>
      </w:r>
      <w:r w:rsidRPr="002A6C49">
        <w:rPr>
          <w:rFonts w:cs="Times New Roman"/>
          <w:sz w:val="24"/>
          <w:szCs w:val="24"/>
        </w:rPr>
        <w:t xml:space="preserve">  od</w:t>
      </w:r>
      <w:r w:rsidR="006A1ADC">
        <w:rPr>
          <w:rFonts w:cs="Times New Roman"/>
          <w:sz w:val="24"/>
          <w:szCs w:val="24"/>
        </w:rPr>
        <w:t xml:space="preserve"> 29</w:t>
      </w:r>
      <w:r w:rsidR="002A6C49" w:rsidRPr="002A6C49">
        <w:rPr>
          <w:rFonts w:cs="Times New Roman"/>
          <w:sz w:val="24"/>
          <w:szCs w:val="24"/>
        </w:rPr>
        <w:t xml:space="preserve">. </w:t>
      </w:r>
      <w:r w:rsidR="005C5F93">
        <w:rPr>
          <w:rFonts w:cs="Times New Roman"/>
          <w:sz w:val="24"/>
          <w:szCs w:val="24"/>
        </w:rPr>
        <w:t>travnja</w:t>
      </w:r>
      <w:r w:rsidRPr="005B1C94">
        <w:rPr>
          <w:rFonts w:cs="Times New Roman"/>
          <w:sz w:val="24"/>
          <w:szCs w:val="24"/>
        </w:rPr>
        <w:t xml:space="preserve"> </w:t>
      </w:r>
      <w:r w:rsidR="00FD03E0" w:rsidRPr="005B1C94">
        <w:rPr>
          <w:rFonts w:cs="Times New Roman"/>
          <w:sz w:val="24"/>
          <w:szCs w:val="24"/>
        </w:rPr>
        <w:t>20</w:t>
      </w:r>
      <w:r w:rsidR="000C0B97">
        <w:rPr>
          <w:rFonts w:cs="Times New Roman"/>
          <w:sz w:val="24"/>
          <w:szCs w:val="24"/>
        </w:rPr>
        <w:t>20</w:t>
      </w:r>
      <w:r w:rsidR="00100829" w:rsidRPr="005B1C94">
        <w:rPr>
          <w:rFonts w:cs="Times New Roman"/>
          <w:sz w:val="24"/>
          <w:szCs w:val="24"/>
        </w:rPr>
        <w:t>.</w:t>
      </w:r>
      <w:r w:rsidR="00100829">
        <w:rPr>
          <w:rFonts w:cs="Times New Roman"/>
          <w:sz w:val="24"/>
          <w:szCs w:val="24"/>
        </w:rPr>
        <w:t xml:space="preserve">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upravlja objektima (objekti javne i društvene namjene) u vlasništvu Općine, obavlja stručne poslove povezane s planiranjem i organizacijom tekućeg i izvanrednog održavanja te vrši financijski nadzor izvedenih radova, izrađuje troškovnike za izvođenje radova i usluga na održavanju objekata  te prati i kontrolira režijske  troškove (troškovi energije, troškovi komunalnih usluga i sl.), vodi police osiguranja i prijavljuje štete na osiguranim objektima u vlasništvu Općine, brine o naplati odštetnih zahtjeva za nastale štete i vodi evidenciju šteta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obavlja stručne poslove planiranja i provođenja investicijskog održavanja objekata javne i društvene namjene u vlasništvu Općine  te vrši financijski nadzor izvedenih radova, izrađuje troškovnike za izvođenje radova i usluga, organizira i vodi gradnju te vrši kontrolu kvalitete, usklađenosti sa propisima i financijsku kontrolu nad izvođenjem radova za koje nije potrebno ishođenje građevne dozvole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obavlja stručne poslove u vezi s izradom, praćenjem izrade, te donošenjem dokumenata iz područja zaštite okoliša i gospodarenja otpadom  te vodi njihovu evidenciju; planira, organizira i provodi poslove i sustave  iz područja zaštite okoliša i gospodarenja otpadom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vodi i organizira sve poslove u vezi s izradom, praćenjem izrade, te donošenjem dokumenata iz područja zaštite okoliša i gospodarenja otpadom te vodi njihovu evidenciju, planira, organizira i provodi poslove i sustave iz područja zaštite okoliša i gospodarenja otpadom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obavlja stručne poslove vezano za primjenu propisa o zaštiti na radu, a za potrebe općine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obavlja stručne poslove vezano za primjenu propisa o zaštiti od požara, a za potrebe općine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vrši izmjeru, očevide na terenu, utvrđuje stvarno stanje u prostoru,  verifikaciju i unos  podataka o prostoru  (poslovnih, javnih i društvenih objekata,  zemljišta za obavljanje poslovne  i slične djelatnosti, neizgrađenog građevinskog zemljišta  i sličnih  podataka) u  bazu  podataka, vrši očevid na terenu te utvrđuje stvarno stanje u prostoru, a  za potrebe ugovaranja zakupa, odnosno uvjeta  korištenja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 xml:space="preserve">prati propise iz upravnog područja koje prati te predlaže pravovremeno donošenje novih općih ili posebnih akata ili usklađenje istih sa novim propisima, </w:t>
      </w:r>
      <w:r w:rsidRPr="00146581">
        <w:rPr>
          <w:rFonts w:cs="Times New Roman"/>
          <w:sz w:val="24"/>
          <w:szCs w:val="24"/>
        </w:rPr>
        <w:lastRenderedPageBreak/>
        <w:t>izrađuje prijedloge tih akata,</w:t>
      </w:r>
      <w:r>
        <w:rPr>
          <w:rFonts w:cs="Times New Roman"/>
          <w:sz w:val="24"/>
          <w:szCs w:val="24"/>
        </w:rPr>
        <w:t xml:space="preserve"> </w:t>
      </w:r>
      <w:r w:rsidRPr="00146581">
        <w:rPr>
          <w:rFonts w:cs="Times New Roman"/>
          <w:sz w:val="24"/>
          <w:szCs w:val="24"/>
        </w:rPr>
        <w:t>vodi evidenciju kapitalnih i drugih projekata i aktivnosti čiju realizaciju prati, predlaže i prati dinamiku realizacije istih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obavlja poslove vezano uz stvaranje ugovornih obveza za odsjek te obavlja poslove vezane uz javnu nabavu na koju se ne primjenjuje Zakon o javnoj nabavi</w:t>
      </w:r>
      <w:r>
        <w:rPr>
          <w:rFonts w:cs="Times New Roman"/>
          <w:sz w:val="24"/>
          <w:szCs w:val="24"/>
        </w:rPr>
        <w:t>,</w:t>
      </w:r>
    </w:p>
    <w:p w:rsid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daje mišljenja, tumačenja i odgovore po predmetima u okviru svoje nadležnosti, prima stranke i rješava po zahtjevima istih u okviru svoje nadležnosti</w:t>
      </w:r>
      <w:r>
        <w:rPr>
          <w:rFonts w:cs="Times New Roman"/>
          <w:sz w:val="24"/>
          <w:szCs w:val="24"/>
        </w:rPr>
        <w:t>,</w:t>
      </w:r>
    </w:p>
    <w:p w:rsidR="0094350A" w:rsidRPr="00146581" w:rsidRDefault="00146581" w:rsidP="00146581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6581">
        <w:rPr>
          <w:rFonts w:cs="Times New Roman"/>
          <w:sz w:val="24"/>
          <w:szCs w:val="24"/>
        </w:rPr>
        <w:t>izvršava naloge pročelnika i voditelja odsjeka koji se odnose na službu</w:t>
      </w:r>
    </w:p>
    <w:p w:rsidR="00146581" w:rsidRDefault="00146581" w:rsidP="0094350A">
      <w:pPr>
        <w:rPr>
          <w:rFonts w:cs="Times New Roman"/>
          <w:b/>
          <w:sz w:val="24"/>
          <w:szCs w:val="24"/>
        </w:rPr>
      </w:pPr>
    </w:p>
    <w:p w:rsidR="00EC0FCC" w:rsidRPr="0094350A" w:rsidRDefault="00EC0FCC" w:rsidP="0094350A">
      <w:pPr>
        <w:rPr>
          <w:rFonts w:cs="Times New Roman"/>
          <w:sz w:val="24"/>
          <w:szCs w:val="24"/>
        </w:rPr>
      </w:pPr>
      <w:r w:rsidRPr="0094350A">
        <w:rPr>
          <w:rFonts w:cs="Times New Roman"/>
          <w:b/>
          <w:sz w:val="24"/>
          <w:szCs w:val="24"/>
        </w:rPr>
        <w:t>Osnovna bruto plaća: 1</w:t>
      </w:r>
      <w:r w:rsidR="00146581">
        <w:rPr>
          <w:rFonts w:cs="Times New Roman"/>
          <w:b/>
          <w:sz w:val="24"/>
          <w:szCs w:val="24"/>
        </w:rPr>
        <w:t>2</w:t>
      </w:r>
      <w:r w:rsidRPr="0094350A">
        <w:rPr>
          <w:rFonts w:cs="Times New Roman"/>
          <w:b/>
          <w:sz w:val="24"/>
          <w:szCs w:val="24"/>
        </w:rPr>
        <w:t>.</w:t>
      </w:r>
      <w:r w:rsidR="00146581">
        <w:rPr>
          <w:rFonts w:cs="Times New Roman"/>
          <w:b/>
          <w:sz w:val="24"/>
          <w:szCs w:val="24"/>
        </w:rPr>
        <w:t>137</w:t>
      </w:r>
      <w:r w:rsidRPr="0094350A">
        <w:rPr>
          <w:rFonts w:cs="Times New Roman"/>
          <w:b/>
          <w:sz w:val="24"/>
          <w:szCs w:val="24"/>
        </w:rPr>
        <w:t>,</w:t>
      </w:r>
      <w:r w:rsidR="00146581">
        <w:rPr>
          <w:rFonts w:cs="Times New Roman"/>
          <w:b/>
          <w:sz w:val="24"/>
          <w:szCs w:val="24"/>
        </w:rPr>
        <w:t>42</w:t>
      </w:r>
      <w:r w:rsidRPr="0094350A">
        <w:rPr>
          <w:rFonts w:cs="Times New Roman"/>
          <w:b/>
          <w:sz w:val="24"/>
          <w:szCs w:val="24"/>
        </w:rPr>
        <w:t xml:space="preserve"> kn</w:t>
      </w:r>
    </w:p>
    <w:p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</w:t>
      </w:r>
      <w:r w:rsidR="00771F01">
        <w:rPr>
          <w:rFonts w:cs="Times New Roman"/>
          <w:sz w:val="24"/>
          <w:szCs w:val="24"/>
        </w:rPr>
        <w:t xml:space="preserve"> obuhvaća</w:t>
      </w:r>
      <w:r>
        <w:rPr>
          <w:rFonts w:cs="Times New Roman"/>
          <w:sz w:val="24"/>
          <w:szCs w:val="24"/>
        </w:rPr>
        <w:t>: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9404D9" w:rsidRPr="009C54D0">
        <w:rPr>
          <w:rFonts w:cs="Times New Roman"/>
          <w:sz w:val="24"/>
          <w:szCs w:val="24"/>
        </w:rPr>
        <w:t>pisano testiranje</w:t>
      </w:r>
      <w:r w:rsidR="00000C1F" w:rsidRPr="009C54D0">
        <w:rPr>
          <w:rFonts w:cs="Times New Roman"/>
          <w:sz w:val="24"/>
          <w:szCs w:val="24"/>
        </w:rPr>
        <w:t xml:space="preserve">, 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000C1F" w:rsidRPr="009C54D0">
        <w:rPr>
          <w:rFonts w:cs="Times New Roman"/>
          <w:sz w:val="24"/>
          <w:szCs w:val="24"/>
        </w:rPr>
        <w:t>provjeru rada na računalu</w:t>
      </w:r>
      <w:r w:rsidR="001F705F">
        <w:rPr>
          <w:rFonts w:cs="Times New Roman"/>
          <w:sz w:val="24"/>
          <w:szCs w:val="24"/>
        </w:rPr>
        <w:t xml:space="preserve"> i </w:t>
      </w:r>
    </w:p>
    <w:p w:rsidR="00DB0E52" w:rsidRDefault="001F705F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771F01">
        <w:rPr>
          <w:rFonts w:cs="Times New Roman"/>
          <w:sz w:val="24"/>
          <w:szCs w:val="24"/>
        </w:rPr>
        <w:t xml:space="preserve">. </w:t>
      </w:r>
      <w:r w:rsidR="00FB13A5">
        <w:rPr>
          <w:rFonts w:cs="Times New Roman"/>
          <w:sz w:val="24"/>
          <w:szCs w:val="24"/>
        </w:rPr>
        <w:t>intervju</w:t>
      </w:r>
    </w:p>
    <w:p w:rsidR="00960A6E" w:rsidRDefault="00960A6E" w:rsidP="00960A6E">
      <w:pPr>
        <w:spacing w:after="0"/>
        <w:jc w:val="both"/>
        <w:rPr>
          <w:rFonts w:cs="Times New Roman"/>
          <w:sz w:val="24"/>
          <w:szCs w:val="24"/>
        </w:rPr>
      </w:pPr>
    </w:p>
    <w:p w:rsidR="007C76AB" w:rsidRPr="007C76AB" w:rsidRDefault="007C76AB" w:rsidP="007C76AB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internet stranice i oglasne ploče Općine Viškovo vrijeme održavanja testiranja. 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>.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4350A" w:rsidRPr="0057300F" w:rsidRDefault="0094350A" w:rsidP="0094350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300F">
        <w:rPr>
          <w:rFonts w:cs="Times New Roman"/>
          <w:sz w:val="24"/>
          <w:szCs w:val="24"/>
        </w:rPr>
        <w:t xml:space="preserve">Područje pisanog testiranja obuhvaća područje lokalne i područne (regionalne) samouprave, područje općeg upravnog postupka, gradnje i prostornog uređenja te područja </w:t>
      </w:r>
      <w:r w:rsidR="004F67CC" w:rsidRPr="0057300F">
        <w:rPr>
          <w:rFonts w:cs="Times New Roman"/>
          <w:sz w:val="24"/>
          <w:szCs w:val="24"/>
        </w:rPr>
        <w:t>zaštite okoliša</w:t>
      </w:r>
      <w:r w:rsidR="0033220C" w:rsidRPr="0057300F">
        <w:rPr>
          <w:rFonts w:cs="Times New Roman"/>
          <w:sz w:val="24"/>
          <w:szCs w:val="24"/>
        </w:rPr>
        <w:t xml:space="preserve">, </w:t>
      </w:r>
      <w:r w:rsidR="004F67CC" w:rsidRPr="0057300F">
        <w:rPr>
          <w:rFonts w:cs="Times New Roman"/>
          <w:sz w:val="24"/>
          <w:szCs w:val="24"/>
        </w:rPr>
        <w:t>gospodarenja otpadom</w:t>
      </w:r>
      <w:r w:rsidR="0033220C" w:rsidRPr="0057300F">
        <w:rPr>
          <w:rFonts w:cs="Times New Roman"/>
          <w:sz w:val="24"/>
          <w:szCs w:val="24"/>
        </w:rPr>
        <w:t>, zaštite na radu i zaštite od požara</w:t>
      </w:r>
      <w:r w:rsidRPr="0057300F">
        <w:rPr>
          <w:rFonts w:cs="Times New Roman"/>
          <w:sz w:val="24"/>
          <w:szCs w:val="24"/>
        </w:rPr>
        <w:t>.</w:t>
      </w:r>
    </w:p>
    <w:p w:rsidR="0094350A" w:rsidRPr="0057300F" w:rsidRDefault="0094350A" w:rsidP="0094350A">
      <w:pPr>
        <w:spacing w:after="0" w:line="240" w:lineRule="auto"/>
        <w:rPr>
          <w:rFonts w:cs="Times New Roman"/>
          <w:sz w:val="24"/>
          <w:szCs w:val="24"/>
        </w:rPr>
      </w:pPr>
      <w:r w:rsidRPr="0057300F">
        <w:rPr>
          <w:rFonts w:cs="Times New Roman"/>
          <w:sz w:val="24"/>
          <w:szCs w:val="24"/>
        </w:rPr>
        <w:br/>
        <w:t>Pravni i drugi izvori provjere znanja:</w:t>
      </w:r>
    </w:p>
    <w:p w:rsidR="0094350A" w:rsidRPr="0057300F" w:rsidRDefault="0094350A" w:rsidP="0094350A">
      <w:pPr>
        <w:spacing w:after="0" w:line="240" w:lineRule="auto"/>
        <w:rPr>
          <w:rFonts w:cs="Times New Roman"/>
          <w:sz w:val="24"/>
          <w:szCs w:val="24"/>
        </w:rPr>
      </w:pPr>
    </w:p>
    <w:p w:rsidR="00DF13DD" w:rsidRPr="0057300F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>Zakon o gradnji (Narodne novine br. 153/13, 20/17</w:t>
      </w:r>
      <w:r w:rsidR="009F6F35" w:rsidRPr="0057300F">
        <w:rPr>
          <w:sz w:val="24"/>
          <w:szCs w:val="24"/>
        </w:rPr>
        <w:t>, 39/19, 125/19</w:t>
      </w:r>
      <w:r w:rsidRPr="0057300F">
        <w:rPr>
          <w:sz w:val="24"/>
          <w:szCs w:val="24"/>
        </w:rPr>
        <w:t xml:space="preserve">), </w:t>
      </w:r>
    </w:p>
    <w:p w:rsidR="00DF13DD" w:rsidRPr="0057300F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>Zakon o prostornom uređenju (Narodne novine br. 153/13, 65/17</w:t>
      </w:r>
      <w:r w:rsidR="009F6F35" w:rsidRPr="0057300F">
        <w:rPr>
          <w:sz w:val="24"/>
          <w:szCs w:val="24"/>
        </w:rPr>
        <w:t>, 114/18, 39/19, 98/19</w:t>
      </w:r>
      <w:r w:rsidRPr="0057300F">
        <w:rPr>
          <w:sz w:val="24"/>
          <w:szCs w:val="24"/>
        </w:rPr>
        <w:t xml:space="preserve">), </w:t>
      </w:r>
    </w:p>
    <w:p w:rsidR="00DF13DD" w:rsidRPr="0057300F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 xml:space="preserve">Zakon o komunalnom gospodarstvu (Narodne novine br.  </w:t>
      </w:r>
      <w:r w:rsidR="009F6F35" w:rsidRPr="0057300F">
        <w:rPr>
          <w:sz w:val="24"/>
          <w:szCs w:val="24"/>
        </w:rPr>
        <w:t>68/18, 110/18</w:t>
      </w:r>
      <w:r w:rsidRPr="0057300F">
        <w:rPr>
          <w:sz w:val="24"/>
          <w:szCs w:val="24"/>
        </w:rPr>
        <w:t xml:space="preserve">), </w:t>
      </w:r>
    </w:p>
    <w:p w:rsidR="00DF13DD" w:rsidRPr="0057300F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 xml:space="preserve">Zakon o općem upravnom postupku (Narodne novine br. 47/09), </w:t>
      </w:r>
    </w:p>
    <w:p w:rsidR="00DF13DD" w:rsidRPr="0057300F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>Zakon o službenicima i namještenicima u lokalnoj i područnoj (regionalnoj) samoupravi (Narodne novine br. 86/08, 61/11, 4/18</w:t>
      </w:r>
      <w:r w:rsidR="009F6F35" w:rsidRPr="0057300F">
        <w:rPr>
          <w:sz w:val="24"/>
          <w:szCs w:val="24"/>
        </w:rPr>
        <w:t>, 112/19</w:t>
      </w:r>
      <w:r w:rsidRPr="0057300F">
        <w:rPr>
          <w:sz w:val="24"/>
          <w:szCs w:val="24"/>
        </w:rPr>
        <w:t xml:space="preserve">), </w:t>
      </w:r>
    </w:p>
    <w:p w:rsidR="00DF13DD" w:rsidRPr="0057300F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 xml:space="preserve">Uredba o uredskom poslovanju (Narodne novine br. 07/09), </w:t>
      </w:r>
    </w:p>
    <w:p w:rsidR="00DF13DD" w:rsidRPr="0057300F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 xml:space="preserve">Zakon o zaštiti na radu (Narodne novine br. </w:t>
      </w:r>
      <w:r w:rsidR="009F6F35" w:rsidRPr="0057300F">
        <w:rPr>
          <w:sz w:val="24"/>
          <w:szCs w:val="24"/>
        </w:rPr>
        <w:t>71/14, 118/14, 154/14 , 94/18, 96/18)</w:t>
      </w:r>
    </w:p>
    <w:p w:rsidR="0094350A" w:rsidRPr="0057300F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>Zakon o zaštiti od požara (Narodne novine br.  92/10)</w:t>
      </w:r>
    </w:p>
    <w:p w:rsidR="00DF13DD" w:rsidRPr="0057300F" w:rsidRDefault="00DF13DD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lastRenderedPageBreak/>
        <w:t>Zakon o zaštiti okoliša (Narodne novine br. 80/13, 153/13, 78/15, 12/18, 118/18)</w:t>
      </w:r>
    </w:p>
    <w:p w:rsidR="00DF13DD" w:rsidRPr="0057300F" w:rsidRDefault="00DF13DD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>Zakon o održivom gospodarenju otpadom (Narodne novine br. 94/13, 73/17, 14/19, 98/19)</w:t>
      </w:r>
    </w:p>
    <w:p w:rsidR="000E3132" w:rsidRPr="0057300F" w:rsidRDefault="000E3132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>Pravilnik o provedbi postupka javne nabave (</w:t>
      </w:r>
      <w:bookmarkStart w:id="1" w:name="_Hlk35930288"/>
      <w:r w:rsidRPr="0057300F">
        <w:rPr>
          <w:sz w:val="24"/>
          <w:szCs w:val="24"/>
        </w:rPr>
        <w:t>Službene novine Općine Viškovo br. 4/17)</w:t>
      </w:r>
    </w:p>
    <w:bookmarkEnd w:id="1"/>
    <w:p w:rsidR="009F6F35" w:rsidRPr="0057300F" w:rsidRDefault="009F6F35" w:rsidP="009F6F35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>Odluka o komunalnom redu (Službene novine Općine Viškovo br. 14/19)</w:t>
      </w:r>
    </w:p>
    <w:p w:rsidR="009F6F35" w:rsidRPr="0057300F" w:rsidRDefault="009F6F35" w:rsidP="0094350A">
      <w:pPr>
        <w:spacing w:after="0" w:line="240" w:lineRule="auto"/>
        <w:jc w:val="both"/>
        <w:rPr>
          <w:sz w:val="24"/>
          <w:szCs w:val="24"/>
        </w:rPr>
      </w:pPr>
      <w:r w:rsidRPr="0057300F">
        <w:rPr>
          <w:sz w:val="24"/>
          <w:szCs w:val="24"/>
        </w:rPr>
        <w:t>Zakon o zakupu i kupoprodaji poslovnog prostora (Narodne novine br.</w:t>
      </w:r>
      <w:r w:rsidRPr="0057300F">
        <w:t xml:space="preserve"> </w:t>
      </w:r>
      <w:r w:rsidRPr="0057300F">
        <w:rPr>
          <w:sz w:val="24"/>
          <w:szCs w:val="24"/>
        </w:rPr>
        <w:t>125/11, 64/15, 112/18)</w:t>
      </w:r>
    </w:p>
    <w:p w:rsidR="00DF13DD" w:rsidRPr="0057300F" w:rsidRDefault="00DF13DD" w:rsidP="0094350A">
      <w:pPr>
        <w:spacing w:after="0" w:line="240" w:lineRule="auto"/>
        <w:jc w:val="both"/>
        <w:rPr>
          <w:sz w:val="24"/>
          <w:szCs w:val="24"/>
        </w:rPr>
      </w:pPr>
    </w:p>
    <w:p w:rsidR="00D12FB5" w:rsidRPr="0057300F" w:rsidRDefault="00D12FB5" w:rsidP="00354F42">
      <w:pPr>
        <w:spacing w:after="0" w:line="240" w:lineRule="auto"/>
        <w:jc w:val="both"/>
        <w:rPr>
          <w:sz w:val="24"/>
          <w:szCs w:val="24"/>
        </w:rPr>
      </w:pPr>
    </w:p>
    <w:p w:rsidR="00354F42" w:rsidRPr="004F67CC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Pr="004F67CC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Pr="004F67CC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sectPr w:rsidR="0035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27D1"/>
    <w:multiLevelType w:val="hybridMultilevel"/>
    <w:tmpl w:val="C2629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A0DD1"/>
    <w:multiLevelType w:val="hybridMultilevel"/>
    <w:tmpl w:val="36DE5368"/>
    <w:lvl w:ilvl="0" w:tplc="61B4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4D9"/>
    <w:rsid w:val="00000C1F"/>
    <w:rsid w:val="000374F4"/>
    <w:rsid w:val="000A2810"/>
    <w:rsid w:val="000A4FE1"/>
    <w:rsid w:val="000C0B97"/>
    <w:rsid w:val="000E09C9"/>
    <w:rsid w:val="000E3132"/>
    <w:rsid w:val="000F0926"/>
    <w:rsid w:val="00100829"/>
    <w:rsid w:val="00146581"/>
    <w:rsid w:val="001874D1"/>
    <w:rsid w:val="00193CE9"/>
    <w:rsid w:val="001C6B7B"/>
    <w:rsid w:val="001D3A4A"/>
    <w:rsid w:val="001F705F"/>
    <w:rsid w:val="00224F90"/>
    <w:rsid w:val="00245F36"/>
    <w:rsid w:val="0027198C"/>
    <w:rsid w:val="00283D52"/>
    <w:rsid w:val="002A3372"/>
    <w:rsid w:val="002A6C49"/>
    <w:rsid w:val="002B03C7"/>
    <w:rsid w:val="002B210D"/>
    <w:rsid w:val="003025D9"/>
    <w:rsid w:val="00305D0E"/>
    <w:rsid w:val="0033220C"/>
    <w:rsid w:val="00354F42"/>
    <w:rsid w:val="00357AF5"/>
    <w:rsid w:val="003B2F9E"/>
    <w:rsid w:val="003B5B9E"/>
    <w:rsid w:val="00464652"/>
    <w:rsid w:val="00476EFD"/>
    <w:rsid w:val="004A518D"/>
    <w:rsid w:val="004B04E9"/>
    <w:rsid w:val="004D6FDF"/>
    <w:rsid w:val="004F67CC"/>
    <w:rsid w:val="004F6995"/>
    <w:rsid w:val="00540E66"/>
    <w:rsid w:val="00562F54"/>
    <w:rsid w:val="0057300F"/>
    <w:rsid w:val="005B1C94"/>
    <w:rsid w:val="005C5F93"/>
    <w:rsid w:val="005D5990"/>
    <w:rsid w:val="00606476"/>
    <w:rsid w:val="006655B0"/>
    <w:rsid w:val="006A1ADC"/>
    <w:rsid w:val="006F3588"/>
    <w:rsid w:val="00701BF9"/>
    <w:rsid w:val="00707F35"/>
    <w:rsid w:val="00756987"/>
    <w:rsid w:val="00771F01"/>
    <w:rsid w:val="007B5519"/>
    <w:rsid w:val="007B5D0F"/>
    <w:rsid w:val="007C76AB"/>
    <w:rsid w:val="007E59C4"/>
    <w:rsid w:val="007F6D7E"/>
    <w:rsid w:val="008E18B3"/>
    <w:rsid w:val="008F72A0"/>
    <w:rsid w:val="009028E8"/>
    <w:rsid w:val="009404D9"/>
    <w:rsid w:val="0094350A"/>
    <w:rsid w:val="00960A6E"/>
    <w:rsid w:val="009B5976"/>
    <w:rsid w:val="009C54D0"/>
    <w:rsid w:val="009D795B"/>
    <w:rsid w:val="009E20E5"/>
    <w:rsid w:val="009F6F35"/>
    <w:rsid w:val="00A93A8B"/>
    <w:rsid w:val="00AE3B9A"/>
    <w:rsid w:val="00B16363"/>
    <w:rsid w:val="00BF0D8F"/>
    <w:rsid w:val="00C01820"/>
    <w:rsid w:val="00C3033F"/>
    <w:rsid w:val="00C40A7B"/>
    <w:rsid w:val="00CD1AC4"/>
    <w:rsid w:val="00D12FB5"/>
    <w:rsid w:val="00D631FF"/>
    <w:rsid w:val="00DA710E"/>
    <w:rsid w:val="00DB0E52"/>
    <w:rsid w:val="00DD6A57"/>
    <w:rsid w:val="00DF13DD"/>
    <w:rsid w:val="00E010D6"/>
    <w:rsid w:val="00E208F8"/>
    <w:rsid w:val="00E74B96"/>
    <w:rsid w:val="00E92699"/>
    <w:rsid w:val="00EC0FCC"/>
    <w:rsid w:val="00F352D2"/>
    <w:rsid w:val="00F9370B"/>
    <w:rsid w:val="00FB13A5"/>
    <w:rsid w:val="00FD03E0"/>
    <w:rsid w:val="00FD0402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518F"/>
  <w15:docId w15:val="{9F5B3BC3-9530-4D5B-84C8-1D2F925D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4F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350A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7569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Josip Kolarevic</cp:lastModifiedBy>
  <cp:revision>52</cp:revision>
  <cp:lastPrinted>2018-02-06T14:04:00Z</cp:lastPrinted>
  <dcterms:created xsi:type="dcterms:W3CDTF">2018-02-06T17:02:00Z</dcterms:created>
  <dcterms:modified xsi:type="dcterms:W3CDTF">2020-04-29T14:24:00Z</dcterms:modified>
</cp:coreProperties>
</file>