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9A" w:rsidRPr="00B07A06" w:rsidRDefault="0060199A" w:rsidP="0060199A">
      <w:pPr>
        <w:rPr>
          <w:rFonts w:ascii="Calibri" w:hAnsi="Calibri"/>
          <w:sz w:val="24"/>
          <w:szCs w:val="24"/>
        </w:rPr>
      </w:pPr>
      <w:r w:rsidRPr="00B07A06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                    </w: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57200" cy="5505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9A" w:rsidRPr="00B07A06" w:rsidRDefault="0060199A" w:rsidP="0060199A">
      <w:pPr>
        <w:keepNext/>
        <w:outlineLvl w:val="0"/>
        <w:rPr>
          <w:rFonts w:ascii="Calibri" w:hAnsi="Calibri"/>
          <w:b/>
          <w:sz w:val="24"/>
          <w:szCs w:val="24"/>
          <w:lang w:val="en-AU"/>
        </w:rPr>
      </w:pPr>
      <w:r w:rsidRPr="00B07A06">
        <w:rPr>
          <w:rFonts w:ascii="Calibri" w:hAnsi="Calibri"/>
          <w:b/>
          <w:sz w:val="24"/>
          <w:szCs w:val="24"/>
          <w:lang w:val="en-AU"/>
        </w:rPr>
        <w:t xml:space="preserve">   R E P U B L I K A   H R V A T S K A</w:t>
      </w:r>
    </w:p>
    <w:p w:rsidR="0060199A" w:rsidRPr="00B07A06" w:rsidRDefault="0060199A" w:rsidP="0060199A">
      <w:pPr>
        <w:keepNext/>
        <w:outlineLvl w:val="0"/>
        <w:rPr>
          <w:rFonts w:ascii="Calibri" w:hAnsi="Calibri"/>
          <w:b/>
          <w:sz w:val="24"/>
          <w:szCs w:val="24"/>
          <w:lang w:val="en-AU"/>
        </w:rPr>
      </w:pPr>
      <w:r w:rsidRPr="00B07A06">
        <w:rPr>
          <w:rFonts w:ascii="Calibri" w:hAnsi="Calibri"/>
          <w:b/>
          <w:sz w:val="24"/>
          <w:szCs w:val="24"/>
          <w:lang w:val="en-AU"/>
        </w:rPr>
        <w:t xml:space="preserve">PRIMORSKO-GORANSKA ŽUPANIJA </w:t>
      </w:r>
    </w:p>
    <w:p w:rsidR="0060199A" w:rsidRPr="00B07A06" w:rsidRDefault="0060199A" w:rsidP="0060199A">
      <w:pPr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111125</wp:posOffset>
                </wp:positionV>
                <wp:extent cx="2057400" cy="640080"/>
                <wp:effectExtent l="0" t="0" r="19050" b="2667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9A" w:rsidRPr="009E6F48" w:rsidRDefault="0060199A" w:rsidP="0060199A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O P Ć I N A   V I Š K O V O </w:t>
                            </w:r>
                            <w:r w:rsidRPr="009E6F4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60199A" w:rsidRPr="009E6F48" w:rsidRDefault="0060199A" w:rsidP="0060199A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    OPĆINSKI NAČELNIK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6.65pt;margin-top:8.75pt;width:16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" o:allowincell="f" strokecolor="white" strokeweight="0">
                <v:textbox>
                  <w:txbxContent>
                    <w:p w:rsidR="0060199A" w:rsidRPr="009E6F48" w:rsidRDefault="0060199A" w:rsidP="0060199A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O P Ć I N A   V I Š K O V O </w:t>
                      </w:r>
                      <w:r w:rsidRPr="009E6F4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60199A" w:rsidRPr="009E6F48" w:rsidRDefault="0060199A" w:rsidP="0060199A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    OPĆINSKI NAČELNIK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0199A" w:rsidRPr="00B07A06" w:rsidRDefault="0060199A" w:rsidP="006019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74955" cy="3638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9A" w:rsidRPr="00B07A06" w:rsidRDefault="0060199A" w:rsidP="0060199A">
      <w:pPr>
        <w:keepNext/>
        <w:ind w:firstLine="720"/>
        <w:outlineLvl w:val="2"/>
        <w:rPr>
          <w:rFonts w:ascii="Calibri" w:hAnsi="Calibri"/>
          <w:b/>
          <w:sz w:val="24"/>
          <w:szCs w:val="24"/>
          <w:lang w:val="en-AU"/>
        </w:rPr>
      </w:pPr>
      <w:r w:rsidRPr="00B07A06">
        <w:rPr>
          <w:rFonts w:ascii="Calibri" w:hAnsi="Calibri"/>
          <w:b/>
          <w:sz w:val="24"/>
          <w:szCs w:val="24"/>
          <w:lang w:val="en-AU"/>
        </w:rPr>
        <w:t xml:space="preserve">      </w:t>
      </w:r>
    </w:p>
    <w:p w:rsidR="0060199A" w:rsidRPr="00B07A06" w:rsidRDefault="0060199A" w:rsidP="0060199A">
      <w:pPr>
        <w:tabs>
          <w:tab w:val="left" w:pos="708"/>
          <w:tab w:val="center" w:pos="4153"/>
          <w:tab w:val="right" w:pos="8306"/>
        </w:tabs>
        <w:rPr>
          <w:rFonts w:ascii="Calibri" w:hAnsi="Calibri"/>
          <w:sz w:val="24"/>
          <w:szCs w:val="24"/>
        </w:rPr>
      </w:pPr>
    </w:p>
    <w:p w:rsidR="0060199A" w:rsidRPr="0002354C" w:rsidRDefault="0060199A" w:rsidP="0060199A">
      <w:pPr>
        <w:rPr>
          <w:rFonts w:ascii="Calibri" w:hAnsi="Calibri"/>
          <w:sz w:val="24"/>
          <w:szCs w:val="24"/>
          <w:lang w:val="de-DE"/>
        </w:rPr>
      </w:pPr>
      <w:r w:rsidRPr="0002354C">
        <w:rPr>
          <w:rFonts w:ascii="Calibri" w:hAnsi="Calibri"/>
          <w:sz w:val="24"/>
          <w:szCs w:val="24"/>
          <w:lang w:val="de-DE"/>
        </w:rPr>
        <w:t xml:space="preserve">KLASA: </w:t>
      </w:r>
      <w:r w:rsidRPr="0060199A">
        <w:rPr>
          <w:rFonts w:asciiTheme="minorHAnsi" w:hAnsiTheme="minorHAnsi"/>
          <w:sz w:val="24"/>
          <w:szCs w:val="24"/>
        </w:rPr>
        <w:t>400-09/19-01/18</w:t>
      </w:r>
    </w:p>
    <w:p w:rsidR="0060199A" w:rsidRPr="0002354C" w:rsidRDefault="0060199A" w:rsidP="0060199A">
      <w:pPr>
        <w:rPr>
          <w:rFonts w:ascii="Calibri" w:hAnsi="Calibri"/>
          <w:sz w:val="24"/>
          <w:szCs w:val="24"/>
          <w:lang w:val="de-DE"/>
        </w:rPr>
      </w:pPr>
      <w:r w:rsidRPr="0002354C">
        <w:rPr>
          <w:rFonts w:ascii="Calibri" w:hAnsi="Calibri"/>
          <w:sz w:val="24"/>
          <w:szCs w:val="24"/>
          <w:lang w:val="de-DE"/>
        </w:rPr>
        <w:t xml:space="preserve">URBROJ: </w:t>
      </w:r>
      <w:r w:rsidRPr="005B03F7">
        <w:rPr>
          <w:rFonts w:asciiTheme="minorHAnsi" w:hAnsiTheme="minorHAnsi"/>
          <w:sz w:val="24"/>
          <w:szCs w:val="24"/>
        </w:rPr>
        <w:t>2170-09-06/0</w:t>
      </w:r>
      <w:r>
        <w:rPr>
          <w:rFonts w:asciiTheme="minorHAnsi" w:hAnsiTheme="minorHAnsi"/>
          <w:sz w:val="24"/>
          <w:szCs w:val="24"/>
        </w:rPr>
        <w:t>2</w:t>
      </w:r>
      <w:r w:rsidRPr="005B03F7">
        <w:rPr>
          <w:rFonts w:asciiTheme="minorHAnsi" w:hAnsiTheme="minorHAnsi"/>
          <w:sz w:val="24"/>
          <w:szCs w:val="24"/>
        </w:rPr>
        <w:t>-20-</w:t>
      </w:r>
      <w:r>
        <w:rPr>
          <w:rFonts w:asciiTheme="minorHAnsi" w:hAnsiTheme="minorHAnsi"/>
          <w:sz w:val="24"/>
          <w:szCs w:val="24"/>
        </w:rPr>
        <w:t>3</w:t>
      </w:r>
    </w:p>
    <w:p w:rsidR="0060199A" w:rsidRPr="0002354C" w:rsidRDefault="0060199A" w:rsidP="0060199A">
      <w:p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VIŠKOVO, 30. studenog </w:t>
      </w:r>
      <w:r w:rsidRPr="0002354C">
        <w:rPr>
          <w:rFonts w:ascii="Calibri" w:hAnsi="Calibri"/>
          <w:sz w:val="24"/>
          <w:szCs w:val="24"/>
          <w:lang w:val="de-DE"/>
        </w:rPr>
        <w:t>2020. godine</w:t>
      </w:r>
    </w:p>
    <w:p w:rsidR="0060199A" w:rsidRPr="00885894" w:rsidRDefault="0060199A" w:rsidP="0060199A">
      <w:pPr>
        <w:rPr>
          <w:rFonts w:ascii="Calibri" w:hAnsi="Calibri"/>
          <w:sz w:val="24"/>
          <w:szCs w:val="24"/>
          <w:highlight w:val="yellow"/>
          <w:lang w:val="de-DE"/>
        </w:rPr>
      </w:pPr>
    </w:p>
    <w:p w:rsidR="0060199A" w:rsidRPr="00885894" w:rsidRDefault="0060199A" w:rsidP="0060199A">
      <w:pPr>
        <w:rPr>
          <w:rFonts w:ascii="Calibri" w:hAnsi="Calibri"/>
          <w:sz w:val="24"/>
          <w:szCs w:val="24"/>
          <w:highlight w:val="yellow"/>
          <w:lang w:val="de-DE"/>
        </w:rPr>
      </w:pPr>
    </w:p>
    <w:p w:rsidR="0060199A" w:rsidRPr="00885894" w:rsidRDefault="0060199A" w:rsidP="0060199A">
      <w:pPr>
        <w:rPr>
          <w:rFonts w:ascii="Calibri" w:hAnsi="Calibri"/>
          <w:sz w:val="24"/>
          <w:szCs w:val="24"/>
          <w:highlight w:val="yellow"/>
          <w:lang w:val="de-DE"/>
        </w:rPr>
      </w:pPr>
    </w:p>
    <w:p w:rsidR="0060199A" w:rsidRPr="00F449C3" w:rsidRDefault="0060199A" w:rsidP="0060199A">
      <w:pPr>
        <w:rPr>
          <w:rFonts w:ascii="Calibri" w:hAnsi="Calibri"/>
          <w:sz w:val="24"/>
          <w:szCs w:val="24"/>
          <w:lang w:val="de-DE"/>
        </w:rPr>
      </w:pP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  <w:t>Općinsko vijeće Općine Viškovo</w:t>
      </w:r>
    </w:p>
    <w:p w:rsidR="0060199A" w:rsidRPr="00F449C3" w:rsidRDefault="0060199A" w:rsidP="0060199A">
      <w:pPr>
        <w:rPr>
          <w:rFonts w:ascii="Calibri" w:hAnsi="Calibri"/>
          <w:sz w:val="24"/>
          <w:szCs w:val="24"/>
          <w:lang w:val="de-DE"/>
        </w:rPr>
      </w:pP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  <w:t>n/p predsjednice</w:t>
      </w:r>
    </w:p>
    <w:p w:rsidR="0060199A" w:rsidRPr="00F449C3" w:rsidRDefault="0060199A" w:rsidP="0060199A">
      <w:pPr>
        <w:rPr>
          <w:rFonts w:ascii="Calibri" w:hAnsi="Calibri"/>
          <w:sz w:val="24"/>
          <w:szCs w:val="24"/>
          <w:lang w:val="de-DE"/>
        </w:rPr>
      </w:pP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  <w:r w:rsidRPr="00F449C3">
        <w:rPr>
          <w:rFonts w:ascii="Calibri" w:hAnsi="Calibri"/>
          <w:sz w:val="24"/>
          <w:szCs w:val="24"/>
          <w:lang w:val="de-DE"/>
        </w:rPr>
        <w:tab/>
      </w:r>
    </w:p>
    <w:p w:rsidR="0060199A" w:rsidRPr="00885894" w:rsidRDefault="0060199A" w:rsidP="0060199A">
      <w:pPr>
        <w:jc w:val="both"/>
        <w:rPr>
          <w:rFonts w:ascii="Calibri" w:hAnsi="Calibri"/>
          <w:sz w:val="24"/>
          <w:szCs w:val="24"/>
          <w:highlight w:val="yellow"/>
          <w:lang w:val="de-DE"/>
        </w:rPr>
      </w:pPr>
    </w:p>
    <w:p w:rsidR="0060199A" w:rsidRPr="00885894" w:rsidRDefault="0060199A" w:rsidP="0060199A">
      <w:pPr>
        <w:jc w:val="both"/>
        <w:rPr>
          <w:rFonts w:ascii="Calibri" w:hAnsi="Calibri"/>
          <w:sz w:val="24"/>
          <w:szCs w:val="24"/>
          <w:highlight w:val="yellow"/>
          <w:lang w:val="de-DE"/>
        </w:rPr>
      </w:pPr>
    </w:p>
    <w:p w:rsidR="0060199A" w:rsidRPr="00885894" w:rsidRDefault="0060199A" w:rsidP="0060199A">
      <w:pPr>
        <w:tabs>
          <w:tab w:val="left" w:pos="3540"/>
        </w:tabs>
        <w:jc w:val="both"/>
        <w:rPr>
          <w:rFonts w:ascii="Calibri" w:hAnsi="Calibri"/>
          <w:b/>
          <w:bCs/>
          <w:sz w:val="24"/>
          <w:szCs w:val="24"/>
          <w:highlight w:val="yellow"/>
        </w:rPr>
      </w:pPr>
      <w:r w:rsidRPr="00F449C3">
        <w:rPr>
          <w:rFonts w:ascii="Calibri" w:hAnsi="Calibri"/>
          <w:sz w:val="24"/>
          <w:szCs w:val="24"/>
        </w:rPr>
        <w:t>Na temelju članka 49. Statuta Općine Viškovo („Službene novine Općine Viškovo“ broj: 3/18</w:t>
      </w:r>
      <w:r>
        <w:rPr>
          <w:rFonts w:ascii="Calibri" w:hAnsi="Calibri"/>
          <w:sz w:val="24"/>
          <w:szCs w:val="24"/>
        </w:rPr>
        <w:t xml:space="preserve"> i 2/20</w:t>
      </w:r>
      <w:r w:rsidRPr="00F449C3">
        <w:rPr>
          <w:rFonts w:ascii="Calibri" w:hAnsi="Calibri"/>
          <w:sz w:val="24"/>
          <w:szCs w:val="24"/>
        </w:rPr>
        <w:t xml:space="preserve">), podnosim Općinskom vijeću Općine Viškovo na razmatranje i donošenje Prijedlog </w:t>
      </w:r>
      <w:r>
        <w:rPr>
          <w:rFonts w:ascii="Calibri" w:hAnsi="Calibri"/>
          <w:sz w:val="24"/>
          <w:szCs w:val="24"/>
        </w:rPr>
        <w:t>1</w:t>
      </w:r>
      <w:r w:rsidRPr="00F449C3">
        <w:rPr>
          <w:rFonts w:ascii="Calibri" w:hAnsi="Calibri"/>
          <w:sz w:val="24"/>
          <w:szCs w:val="24"/>
        </w:rPr>
        <w:t xml:space="preserve">. Izmjena i dopuna Programa </w:t>
      </w:r>
      <w:r w:rsidRPr="0060199A">
        <w:rPr>
          <w:rFonts w:ascii="Calibri" w:hAnsi="Calibri"/>
          <w:sz w:val="24"/>
          <w:szCs w:val="24"/>
        </w:rPr>
        <w:t>gradnje građevina za gospodarenje kom</w:t>
      </w:r>
      <w:r>
        <w:rPr>
          <w:rFonts w:ascii="Calibri" w:hAnsi="Calibri"/>
          <w:sz w:val="24"/>
          <w:szCs w:val="24"/>
        </w:rPr>
        <w:t>unalnim otpadom za 2020. godinu.</w:t>
      </w:r>
      <w:r w:rsidRPr="00885894">
        <w:rPr>
          <w:rFonts w:ascii="Calibri" w:hAnsi="Calibri"/>
          <w:bCs/>
          <w:sz w:val="24"/>
          <w:szCs w:val="24"/>
          <w:highlight w:val="yellow"/>
        </w:rPr>
        <w:t xml:space="preserve"> </w:t>
      </w:r>
    </w:p>
    <w:p w:rsidR="0060199A" w:rsidRPr="00885894" w:rsidRDefault="0060199A" w:rsidP="0060199A">
      <w:pPr>
        <w:tabs>
          <w:tab w:val="left" w:pos="3540"/>
        </w:tabs>
        <w:jc w:val="both"/>
        <w:rPr>
          <w:sz w:val="24"/>
          <w:szCs w:val="24"/>
          <w:highlight w:val="yellow"/>
        </w:rPr>
      </w:pPr>
    </w:p>
    <w:p w:rsidR="0060199A" w:rsidRPr="00885894" w:rsidRDefault="0060199A" w:rsidP="0060199A">
      <w:pPr>
        <w:jc w:val="both"/>
        <w:rPr>
          <w:rFonts w:ascii="Calibri" w:hAnsi="Calibri"/>
          <w:sz w:val="24"/>
          <w:szCs w:val="24"/>
          <w:highlight w:val="yellow"/>
        </w:rPr>
      </w:pPr>
    </w:p>
    <w:p w:rsidR="0060199A" w:rsidRPr="00885894" w:rsidRDefault="0060199A" w:rsidP="0060199A">
      <w:pPr>
        <w:tabs>
          <w:tab w:val="left" w:pos="708"/>
          <w:tab w:val="center" w:pos="4153"/>
          <w:tab w:val="right" w:pos="8306"/>
        </w:tabs>
        <w:rPr>
          <w:rFonts w:ascii="Calibri" w:hAnsi="Calibri"/>
          <w:sz w:val="24"/>
          <w:szCs w:val="24"/>
          <w:highlight w:val="yellow"/>
        </w:rPr>
      </w:pPr>
    </w:p>
    <w:p w:rsidR="0060199A" w:rsidRPr="00F449C3" w:rsidRDefault="0060199A" w:rsidP="0060199A">
      <w:pPr>
        <w:tabs>
          <w:tab w:val="left" w:pos="708"/>
          <w:tab w:val="center" w:pos="4153"/>
          <w:tab w:val="right" w:pos="8306"/>
        </w:tabs>
        <w:rPr>
          <w:rFonts w:ascii="Calibri" w:hAnsi="Calibri"/>
          <w:sz w:val="24"/>
          <w:szCs w:val="24"/>
        </w:rPr>
      </w:pPr>
      <w:r w:rsidRPr="00F449C3">
        <w:rPr>
          <w:rFonts w:ascii="Calibri" w:hAnsi="Calibri"/>
          <w:sz w:val="24"/>
          <w:szCs w:val="24"/>
        </w:rPr>
        <w:tab/>
      </w:r>
      <w:r w:rsidRPr="00F449C3">
        <w:rPr>
          <w:rFonts w:ascii="Calibri" w:hAnsi="Calibri"/>
          <w:sz w:val="24"/>
          <w:szCs w:val="24"/>
        </w:rPr>
        <w:tab/>
        <w:t xml:space="preserve"> </w:t>
      </w:r>
    </w:p>
    <w:p w:rsidR="0060199A" w:rsidRPr="00F449C3" w:rsidRDefault="0060199A" w:rsidP="0060199A">
      <w:pPr>
        <w:jc w:val="right"/>
        <w:rPr>
          <w:rFonts w:ascii="Calibri" w:hAnsi="Calibri"/>
          <w:sz w:val="24"/>
          <w:szCs w:val="24"/>
        </w:rPr>
      </w:pPr>
    </w:p>
    <w:p w:rsidR="0060199A" w:rsidRPr="00F449C3" w:rsidRDefault="0060199A" w:rsidP="0060199A">
      <w:pPr>
        <w:rPr>
          <w:rFonts w:ascii="Calibri" w:hAnsi="Calibri"/>
          <w:sz w:val="24"/>
          <w:szCs w:val="24"/>
        </w:rPr>
      </w:pPr>
      <w:r w:rsidRPr="00F449C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Općinska načelnica</w:t>
      </w:r>
    </w:p>
    <w:p w:rsidR="0060199A" w:rsidRPr="00F449C3" w:rsidRDefault="0060199A" w:rsidP="0060199A">
      <w:pPr>
        <w:jc w:val="right"/>
        <w:rPr>
          <w:rFonts w:ascii="Calibri" w:hAnsi="Calibri"/>
          <w:sz w:val="24"/>
          <w:szCs w:val="24"/>
        </w:rPr>
      </w:pPr>
    </w:p>
    <w:p w:rsidR="0060199A" w:rsidRPr="00B07A06" w:rsidRDefault="0060199A" w:rsidP="0060199A">
      <w:pPr>
        <w:jc w:val="center"/>
        <w:rPr>
          <w:rFonts w:ascii="Calibri" w:hAnsi="Calibri"/>
          <w:sz w:val="24"/>
          <w:szCs w:val="24"/>
        </w:rPr>
      </w:pPr>
      <w:r w:rsidRPr="00F449C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Sanja Udović, dipl. oec.</w:t>
      </w:r>
      <w:r w:rsidRPr="00B07A06">
        <w:rPr>
          <w:rFonts w:ascii="Calibri" w:hAnsi="Calibri"/>
          <w:sz w:val="24"/>
          <w:szCs w:val="24"/>
        </w:rPr>
        <w:t xml:space="preserve"> </w:t>
      </w:r>
    </w:p>
    <w:p w:rsidR="0060199A" w:rsidRPr="00B07A06" w:rsidRDefault="0060199A" w:rsidP="0060199A">
      <w:pPr>
        <w:spacing w:before="100" w:beforeAutospacing="1" w:after="100" w:afterAutospacing="1"/>
        <w:jc w:val="both"/>
        <w:rPr>
          <w:rFonts w:cs="Arial"/>
          <w:color w:val="000000"/>
          <w:sz w:val="24"/>
          <w:szCs w:val="24"/>
        </w:rPr>
      </w:pPr>
    </w:p>
    <w:p w:rsidR="0060199A" w:rsidRPr="00B07A06" w:rsidRDefault="0060199A" w:rsidP="0060199A">
      <w:pPr>
        <w:jc w:val="both"/>
        <w:rPr>
          <w:rFonts w:ascii="Calibri" w:hAnsi="Calibri"/>
          <w:sz w:val="22"/>
          <w:szCs w:val="22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60199A" w:rsidRDefault="0060199A" w:rsidP="009173AE">
      <w:pPr>
        <w:jc w:val="both"/>
        <w:rPr>
          <w:rFonts w:asciiTheme="minorHAnsi" w:hAnsiTheme="minorHAnsi"/>
          <w:sz w:val="24"/>
          <w:szCs w:val="24"/>
        </w:rPr>
      </w:pP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lastRenderedPageBreak/>
        <w:t>Na temelju članka 33. stavak 14. i 13. Zakona o održivom gospodarenju otpadom („Narodne nov</w:t>
      </w:r>
      <w:r>
        <w:rPr>
          <w:rFonts w:asciiTheme="minorHAnsi" w:hAnsiTheme="minorHAnsi"/>
          <w:sz w:val="24"/>
          <w:szCs w:val="24"/>
        </w:rPr>
        <w:t>ine“ broj: 94/13, 73/17, 14/19, 98/19) i</w:t>
      </w:r>
      <w:r w:rsidRPr="005B03F7">
        <w:rPr>
          <w:rFonts w:asciiTheme="minorHAnsi" w:hAnsiTheme="minorHAnsi"/>
          <w:sz w:val="24"/>
          <w:szCs w:val="24"/>
        </w:rPr>
        <w:t xml:space="preserve"> članka 34. Statuta Općine Viškovo („Službene novine Općine Viškovo“ broj: 3/18</w:t>
      </w:r>
      <w:r>
        <w:rPr>
          <w:rFonts w:asciiTheme="minorHAnsi" w:hAnsiTheme="minorHAnsi"/>
          <w:sz w:val="24"/>
          <w:szCs w:val="24"/>
        </w:rPr>
        <w:t xml:space="preserve"> i 2/20</w:t>
      </w:r>
      <w:r w:rsidRPr="005B03F7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,</w:t>
      </w:r>
      <w:r w:rsidRPr="005B03F7">
        <w:rPr>
          <w:rFonts w:asciiTheme="minorHAnsi" w:hAnsiTheme="minorHAnsi"/>
          <w:sz w:val="24"/>
          <w:szCs w:val="24"/>
        </w:rPr>
        <w:t xml:space="preserve"> Općinsko vijeće Općine Viškovo na ______. sje</w:t>
      </w:r>
      <w:r>
        <w:rPr>
          <w:rFonts w:asciiTheme="minorHAnsi" w:hAnsiTheme="minorHAnsi"/>
          <w:sz w:val="24"/>
          <w:szCs w:val="24"/>
        </w:rPr>
        <w:t>dnici održanoj ___________. 2020</w:t>
      </w:r>
      <w:r w:rsidRPr="005B03F7">
        <w:rPr>
          <w:rFonts w:asciiTheme="minorHAnsi" w:hAnsiTheme="minorHAnsi"/>
          <w:sz w:val="24"/>
          <w:szCs w:val="24"/>
        </w:rPr>
        <w:t>. godine donijelo je</w:t>
      </w: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jc w:val="center"/>
        <w:rPr>
          <w:rFonts w:asciiTheme="minorHAnsi" w:hAnsiTheme="minorHAnsi"/>
          <w:b/>
          <w:sz w:val="24"/>
          <w:szCs w:val="24"/>
        </w:rPr>
      </w:pPr>
      <w:r w:rsidRPr="005B03F7">
        <w:rPr>
          <w:rFonts w:asciiTheme="minorHAnsi" w:hAnsiTheme="minorHAnsi"/>
          <w:b/>
          <w:sz w:val="24"/>
          <w:szCs w:val="24"/>
        </w:rPr>
        <w:t>I. IZMJENE I DOPUNE PROGRAMA</w:t>
      </w:r>
    </w:p>
    <w:p w:rsidR="009173AE" w:rsidRPr="00E25143" w:rsidRDefault="009173AE" w:rsidP="009173AE">
      <w:pPr>
        <w:pStyle w:val="Default"/>
        <w:jc w:val="center"/>
        <w:rPr>
          <w:rFonts w:ascii="Calibri" w:hAnsi="Calibri"/>
          <w:b/>
          <w:bCs/>
        </w:rPr>
      </w:pPr>
      <w:r w:rsidRPr="00E25143">
        <w:rPr>
          <w:rFonts w:ascii="Calibri" w:hAnsi="Calibri"/>
          <w:b/>
          <w:bCs/>
        </w:rPr>
        <w:t xml:space="preserve">gradnje građevina za gospodarenje komunalnim otpadom za 2020. godinu </w:t>
      </w: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pStyle w:val="Tijeloteksta"/>
        <w:jc w:val="center"/>
        <w:rPr>
          <w:rFonts w:asciiTheme="minorHAnsi" w:hAnsiTheme="minorHAnsi"/>
          <w:lang w:val="hr-HR"/>
        </w:rPr>
      </w:pPr>
      <w:r w:rsidRPr="005B03F7">
        <w:rPr>
          <w:rFonts w:asciiTheme="minorHAnsi" w:hAnsiTheme="minorHAnsi"/>
          <w:lang w:val="hr-HR"/>
        </w:rPr>
        <w:t>Članak 1.</w:t>
      </w: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t>U Programu gradnje građevina za gospodarenje komunalnim otpadom za 2020. godinu  (</w:t>
      </w:r>
      <w:r>
        <w:rPr>
          <w:rFonts w:asciiTheme="minorHAnsi" w:hAnsiTheme="minorHAnsi"/>
          <w:sz w:val="24"/>
          <w:szCs w:val="24"/>
        </w:rPr>
        <w:t>„</w:t>
      </w:r>
      <w:r w:rsidRPr="005B03F7">
        <w:rPr>
          <w:rFonts w:asciiTheme="minorHAnsi" w:hAnsiTheme="minorHAnsi"/>
          <w:sz w:val="24"/>
          <w:szCs w:val="24"/>
        </w:rPr>
        <w:t>Službene novine Općine Viškovo</w:t>
      </w:r>
      <w:r>
        <w:rPr>
          <w:rFonts w:asciiTheme="minorHAnsi" w:hAnsiTheme="minorHAnsi"/>
          <w:sz w:val="24"/>
          <w:szCs w:val="24"/>
        </w:rPr>
        <w:t>“</w:t>
      </w:r>
      <w:r w:rsidRPr="005B03F7">
        <w:rPr>
          <w:rFonts w:asciiTheme="minorHAnsi" w:hAnsiTheme="minorHAnsi"/>
          <w:sz w:val="24"/>
          <w:szCs w:val="24"/>
        </w:rPr>
        <w:t xml:space="preserve"> broj: 21/19), u daljnjem tekstu Program,</w:t>
      </w:r>
      <w:r>
        <w:rPr>
          <w:rFonts w:asciiTheme="minorHAnsi" w:hAnsiTheme="minorHAnsi"/>
          <w:sz w:val="24"/>
          <w:szCs w:val="24"/>
        </w:rPr>
        <w:t xml:space="preserve"> članak 2</w:t>
      </w:r>
      <w:r w:rsidRPr="005B03F7">
        <w:rPr>
          <w:rFonts w:asciiTheme="minorHAnsi" w:hAnsiTheme="minorHAnsi"/>
          <w:sz w:val="24"/>
          <w:szCs w:val="24"/>
        </w:rPr>
        <w:t>. mijenja se i glasi:</w:t>
      </w: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</w:p>
    <w:p w:rsidR="009173AE" w:rsidRPr="00E25143" w:rsidRDefault="009173AE" w:rsidP="009173A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E25143">
        <w:rPr>
          <w:rFonts w:ascii="Calibri" w:hAnsi="Calibri"/>
        </w:rPr>
        <w:t>Opis poslova sa procjenom troškova i iskaz financijskih sredstava za ostvarenje ovog programa je slijedeći:</w:t>
      </w:r>
    </w:p>
    <w:p w:rsidR="009173AE" w:rsidRPr="00E25143" w:rsidRDefault="009173AE" w:rsidP="009173AE">
      <w:pPr>
        <w:pStyle w:val="Default"/>
        <w:rPr>
          <w:rFonts w:ascii="Calibri" w:hAnsi="Calibr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381"/>
      </w:tblGrid>
      <w:tr w:rsidR="009173AE" w:rsidRPr="005B03F7" w:rsidTr="00DC3D99">
        <w:tc>
          <w:tcPr>
            <w:tcW w:w="709" w:type="dxa"/>
            <w:shd w:val="clear" w:color="auto" w:fill="auto"/>
          </w:tcPr>
          <w:p w:rsidR="009173AE" w:rsidRPr="005B03F7" w:rsidRDefault="009173AE" w:rsidP="00DC3D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lang w:eastAsia="en-GB"/>
              </w:rPr>
            </w:pPr>
            <w:r w:rsidRPr="005B03F7">
              <w:rPr>
                <w:rFonts w:ascii="Calibri" w:hAnsi="Calibri" w:cs="Arial"/>
                <w:sz w:val="24"/>
                <w:lang w:eastAsia="en-GB"/>
              </w:rPr>
              <w:t>Red.br.</w:t>
            </w:r>
          </w:p>
        </w:tc>
        <w:tc>
          <w:tcPr>
            <w:tcW w:w="5953" w:type="dxa"/>
            <w:shd w:val="clear" w:color="auto" w:fill="auto"/>
          </w:tcPr>
          <w:p w:rsidR="009173AE" w:rsidRPr="005B03F7" w:rsidRDefault="009173AE" w:rsidP="00DC3D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lang w:eastAsia="en-GB"/>
              </w:rPr>
            </w:pPr>
            <w:r w:rsidRPr="005B03F7">
              <w:rPr>
                <w:rFonts w:ascii="Calibri" w:hAnsi="Calibri" w:cs="Arial"/>
                <w:sz w:val="24"/>
                <w:lang w:eastAsia="en-GB"/>
              </w:rPr>
              <w:t>Naziv</w:t>
            </w:r>
          </w:p>
        </w:tc>
        <w:tc>
          <w:tcPr>
            <w:tcW w:w="2381" w:type="dxa"/>
            <w:shd w:val="clear" w:color="auto" w:fill="auto"/>
          </w:tcPr>
          <w:p w:rsidR="009173AE" w:rsidRPr="005B03F7" w:rsidRDefault="009173AE" w:rsidP="00DC3D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lang w:eastAsia="en-GB"/>
              </w:rPr>
            </w:pPr>
            <w:r w:rsidRPr="005B03F7">
              <w:rPr>
                <w:rFonts w:ascii="Calibri" w:hAnsi="Calibri" w:cs="Arial"/>
                <w:sz w:val="24"/>
                <w:lang w:eastAsia="en-GB"/>
              </w:rPr>
              <w:t>Iznos u kn</w:t>
            </w:r>
          </w:p>
        </w:tc>
      </w:tr>
      <w:tr w:rsidR="009173AE" w:rsidRPr="00E25143" w:rsidTr="00DC3D99">
        <w:trPr>
          <w:trHeight w:val="196"/>
        </w:trPr>
        <w:tc>
          <w:tcPr>
            <w:tcW w:w="709" w:type="dxa"/>
            <w:shd w:val="clear" w:color="auto" w:fill="auto"/>
          </w:tcPr>
          <w:p w:rsidR="009173AE" w:rsidRPr="00E25143" w:rsidRDefault="009173AE" w:rsidP="00DC3D9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eastAsia="en-GB"/>
              </w:rPr>
            </w:pPr>
            <w:r w:rsidRPr="005B03F7">
              <w:rPr>
                <w:rFonts w:ascii="Calibri" w:hAnsi="Calibri" w:cs="Arial"/>
                <w:b/>
                <w:sz w:val="24"/>
                <w:lang w:eastAsia="en-GB"/>
              </w:rPr>
              <w:t>1</w:t>
            </w:r>
            <w:r w:rsidRPr="005B03F7">
              <w:rPr>
                <w:rFonts w:ascii="Calibri" w:hAnsi="Calibri" w:cs="Arial"/>
                <w:sz w:val="24"/>
                <w:lang w:eastAsia="en-GB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9173AE" w:rsidRPr="00E25143" w:rsidRDefault="009173AE" w:rsidP="00DC3D99">
            <w:pPr>
              <w:pStyle w:val="Zaglavlje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25143">
              <w:rPr>
                <w:rFonts w:ascii="Calibri" w:hAnsi="Calibri" w:cs="Arial"/>
                <w:b/>
                <w:sz w:val="24"/>
                <w:szCs w:val="24"/>
              </w:rPr>
              <w:t xml:space="preserve">Izgradnja sortirnice na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lokaciji Mihačeva draga</w:t>
            </w:r>
          </w:p>
        </w:tc>
        <w:tc>
          <w:tcPr>
            <w:tcW w:w="2381" w:type="dxa"/>
            <w:shd w:val="clear" w:color="auto" w:fill="auto"/>
          </w:tcPr>
          <w:p w:rsidR="009173AE" w:rsidRPr="005B03F7" w:rsidRDefault="009173AE" w:rsidP="00DC3D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highlight w:val="yellow"/>
                <w:lang w:eastAsia="en-GB"/>
              </w:rPr>
            </w:pPr>
          </w:p>
        </w:tc>
      </w:tr>
      <w:tr w:rsidR="009173AE" w:rsidRPr="00E25143" w:rsidTr="00DC3D99">
        <w:tc>
          <w:tcPr>
            <w:tcW w:w="709" w:type="dxa"/>
            <w:shd w:val="clear" w:color="auto" w:fill="auto"/>
          </w:tcPr>
          <w:p w:rsidR="009173AE" w:rsidRPr="005B03F7" w:rsidRDefault="009173AE" w:rsidP="00DC3D9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eastAsia="en-GB"/>
              </w:rPr>
            </w:pPr>
            <w:r w:rsidRPr="005B03F7">
              <w:rPr>
                <w:rFonts w:ascii="Calibri" w:hAnsi="Calibri" w:cs="Arial"/>
                <w:sz w:val="24"/>
                <w:lang w:eastAsia="en-GB"/>
              </w:rPr>
              <w:t>1.</w:t>
            </w:r>
            <w:r>
              <w:rPr>
                <w:rFonts w:ascii="Calibri" w:hAnsi="Calibri" w:cs="Arial"/>
                <w:sz w:val="24"/>
                <w:lang w:eastAsia="en-GB"/>
              </w:rPr>
              <w:t>1</w:t>
            </w:r>
            <w:r w:rsidRPr="005B03F7">
              <w:rPr>
                <w:rFonts w:ascii="Calibri" w:hAnsi="Calibri" w:cs="Arial"/>
                <w:sz w:val="24"/>
                <w:lang w:eastAsia="en-GB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9173AE" w:rsidRPr="00573E7A" w:rsidRDefault="009173AE" w:rsidP="00DC3D99">
            <w:pPr>
              <w:pStyle w:val="Zaglavlje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73E7A">
              <w:rPr>
                <w:rFonts w:ascii="Calibri" w:hAnsi="Calibri" w:cs="Arial"/>
                <w:sz w:val="24"/>
                <w:szCs w:val="24"/>
              </w:rPr>
              <w:t>Izvor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</w:t>
            </w:r>
            <w:r w:rsidRPr="00573E7A">
              <w:rPr>
                <w:rFonts w:ascii="Calibri" w:hAnsi="Calibri" w:cs="Arial"/>
                <w:sz w:val="24"/>
                <w:szCs w:val="24"/>
                <w:lang w:eastAsia="en-GB"/>
              </w:rPr>
              <w:t>financiranja</w:t>
            </w:r>
            <w:r w:rsidRPr="00573E7A">
              <w:rPr>
                <w:rFonts w:ascii="Calibri" w:hAnsi="Calibri" w:cs="Arial"/>
                <w:sz w:val="24"/>
                <w:szCs w:val="24"/>
              </w:rPr>
              <w:t>: n</w:t>
            </w:r>
            <w:r w:rsidRPr="00573E7A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aknada za gradnju građevina za gospodarenje komunalnim otpadom </w:t>
            </w:r>
            <w:r>
              <w:rPr>
                <w:rFonts w:ascii="Calibri" w:hAnsi="Calibri" w:cs="Arial"/>
                <w:sz w:val="24"/>
                <w:szCs w:val="24"/>
                <w:lang w:eastAsia="en-GB"/>
              </w:rPr>
              <w:t>za područje</w:t>
            </w:r>
            <w:r w:rsidRPr="00573E7A">
              <w:rPr>
                <w:rFonts w:ascii="Calibri" w:hAnsi="Calibri" w:cs="Arial"/>
                <w:sz w:val="24"/>
                <w:szCs w:val="24"/>
                <w:lang w:eastAsia="en-GB"/>
              </w:rPr>
              <w:t xml:space="preserve"> Općine Viškovo za 2020.  </w:t>
            </w:r>
            <w:r w:rsidRPr="00573E7A">
              <w:rPr>
                <w:rFonts w:ascii="Calibri" w:hAnsi="Calibri" w:cs="Arial"/>
                <w:b/>
                <w:lang w:eastAsia="en-GB"/>
              </w:rPr>
              <w:t>(</w:t>
            </w:r>
            <w:r w:rsidRPr="005B03F7">
              <w:rPr>
                <w:rFonts w:ascii="Calibri" w:hAnsi="Calibri" w:cs="Arial"/>
                <w:b/>
                <w:sz w:val="24"/>
                <w:lang w:eastAsia="en-GB"/>
              </w:rPr>
              <w:t>udio Općine Viškovo</w:t>
            </w:r>
            <w:r w:rsidRPr="00573E7A">
              <w:rPr>
                <w:rFonts w:ascii="Calibri" w:hAnsi="Calibri" w:cs="Arial"/>
                <w:b/>
                <w:lang w:eastAsia="en-GB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9173AE" w:rsidRPr="005B03F7" w:rsidRDefault="009173AE" w:rsidP="00DC3D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4"/>
                <w:lang w:eastAsia="en-GB"/>
              </w:rPr>
            </w:pPr>
            <w:r w:rsidRPr="005B03F7">
              <w:rPr>
                <w:rFonts w:ascii="Calibri" w:hAnsi="Calibri" w:cs="Arial"/>
                <w:sz w:val="24"/>
                <w:lang w:eastAsia="en-GB"/>
              </w:rPr>
              <w:t xml:space="preserve">      124.000,00 </w:t>
            </w:r>
          </w:p>
        </w:tc>
      </w:tr>
      <w:tr w:rsidR="009173AE" w:rsidRPr="00E25143" w:rsidTr="00DC3D99">
        <w:tc>
          <w:tcPr>
            <w:tcW w:w="6662" w:type="dxa"/>
            <w:gridSpan w:val="2"/>
            <w:shd w:val="clear" w:color="auto" w:fill="auto"/>
          </w:tcPr>
          <w:p w:rsidR="009173AE" w:rsidRPr="00E25143" w:rsidRDefault="009173AE" w:rsidP="00DC3D99">
            <w:pPr>
              <w:pStyle w:val="Zaglavlje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143">
              <w:rPr>
                <w:rFonts w:ascii="Calibri" w:hAnsi="Calibri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381" w:type="dxa"/>
            <w:shd w:val="clear" w:color="auto" w:fill="auto"/>
          </w:tcPr>
          <w:p w:rsidR="009173AE" w:rsidRPr="005B03F7" w:rsidRDefault="009173AE" w:rsidP="00DC3D9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0000"/>
                <w:sz w:val="24"/>
                <w:lang w:eastAsia="en-GB"/>
              </w:rPr>
            </w:pPr>
            <w:r>
              <w:rPr>
                <w:rFonts w:ascii="Calibri" w:hAnsi="Calibri" w:cs="Arial"/>
                <w:b/>
                <w:sz w:val="24"/>
                <w:lang w:eastAsia="en-GB"/>
              </w:rPr>
              <w:t>124.000,00</w:t>
            </w:r>
          </w:p>
        </w:tc>
      </w:tr>
    </w:tbl>
    <w:p w:rsidR="009173AE" w:rsidRPr="005B03F7" w:rsidRDefault="009173AE" w:rsidP="009173AE">
      <w:pPr>
        <w:jc w:val="center"/>
        <w:rPr>
          <w:rFonts w:ascii="Calibri" w:hAnsi="Calibri"/>
          <w:b/>
          <w:sz w:val="24"/>
          <w:lang w:val="en-AU"/>
        </w:rPr>
      </w:pPr>
      <w:r w:rsidRPr="005B03F7">
        <w:rPr>
          <w:rFonts w:ascii="Calibri" w:hAnsi="Calibri"/>
          <w:b/>
          <w:bCs/>
          <w:sz w:val="24"/>
          <w:lang w:val="en-AU"/>
        </w:rPr>
        <w:t xml:space="preserve"> (slovima: </w:t>
      </w:r>
      <w:r>
        <w:rPr>
          <w:rFonts w:ascii="Calibri" w:hAnsi="Calibri"/>
          <w:b/>
          <w:bCs/>
          <w:sz w:val="24"/>
          <w:lang w:val="en-AU"/>
        </w:rPr>
        <w:t xml:space="preserve">stodvadesetičetiritisuće </w:t>
      </w:r>
      <w:r w:rsidRPr="005B03F7">
        <w:rPr>
          <w:rFonts w:ascii="Calibri" w:hAnsi="Calibri"/>
          <w:b/>
          <w:bCs/>
          <w:sz w:val="24"/>
          <w:lang w:val="en-AU"/>
        </w:rPr>
        <w:t>kuna i 00/100)</w:t>
      </w:r>
      <w:r>
        <w:rPr>
          <w:rFonts w:ascii="Calibri" w:hAnsi="Calibri"/>
          <w:b/>
          <w:bCs/>
          <w:sz w:val="24"/>
          <w:lang w:val="en-AU"/>
        </w:rPr>
        <w:t>”</w:t>
      </w:r>
    </w:p>
    <w:p w:rsidR="009173AE" w:rsidRPr="005B03F7" w:rsidRDefault="009173AE" w:rsidP="009173AE">
      <w:pPr>
        <w:jc w:val="both"/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jc w:val="both"/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pStyle w:val="Tijeloteksta"/>
        <w:jc w:val="center"/>
        <w:rPr>
          <w:rFonts w:asciiTheme="minorHAnsi" w:hAnsiTheme="minorHAnsi"/>
          <w:lang w:val="hr-HR"/>
        </w:rPr>
      </w:pPr>
      <w:r w:rsidRPr="005B03F7">
        <w:rPr>
          <w:rFonts w:asciiTheme="minorHAnsi" w:hAnsiTheme="minorHAnsi"/>
          <w:lang w:val="hr-HR"/>
        </w:rPr>
        <w:t>Članak 2</w:t>
      </w:r>
      <w:r>
        <w:rPr>
          <w:rFonts w:asciiTheme="minorHAnsi" w:hAnsiTheme="minorHAnsi"/>
          <w:lang w:val="hr-HR"/>
        </w:rPr>
        <w:t>.</w:t>
      </w:r>
    </w:p>
    <w:p w:rsidR="009173AE" w:rsidRPr="005B03F7" w:rsidRDefault="009173AE" w:rsidP="009173AE">
      <w:pPr>
        <w:pStyle w:val="Tijeloteksta"/>
        <w:rPr>
          <w:rFonts w:asciiTheme="minorHAnsi" w:hAnsiTheme="minorHAnsi"/>
          <w:lang w:val="hr-HR"/>
        </w:rPr>
      </w:pPr>
      <w:r w:rsidRPr="005B03F7">
        <w:rPr>
          <w:rFonts w:asciiTheme="minorHAnsi" w:hAnsiTheme="minorHAnsi"/>
          <w:lang w:val="hr-HR"/>
        </w:rPr>
        <w:t>Članak 4. Programa mijenja se i glasi:</w:t>
      </w:r>
    </w:p>
    <w:p w:rsidR="009173AE" w:rsidRPr="005B03F7" w:rsidRDefault="009173AE" w:rsidP="009173AE">
      <w:pPr>
        <w:pStyle w:val="Tijeloteksta"/>
        <w:jc w:val="center"/>
        <w:rPr>
          <w:rFonts w:asciiTheme="minorHAnsi" w:hAnsiTheme="minorHAnsi"/>
          <w:lang w:val="hr-HR"/>
        </w:rPr>
      </w:pPr>
    </w:p>
    <w:p w:rsidR="009173AE" w:rsidRDefault="009173AE" w:rsidP="009173AE">
      <w:pPr>
        <w:pStyle w:val="Tijeloteksta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„</w:t>
      </w:r>
      <w:r w:rsidRPr="005B03F7">
        <w:rPr>
          <w:rFonts w:asciiTheme="minorHAnsi" w:hAnsiTheme="minorHAnsi"/>
          <w:lang w:val="hr-HR"/>
        </w:rPr>
        <w:t>Ukupna sredstva koja se planiraju uložiti za realizaciju Programa gradnje građevina za gospodarenje komunalnim o</w:t>
      </w:r>
      <w:r>
        <w:rPr>
          <w:rFonts w:asciiTheme="minorHAnsi" w:hAnsiTheme="minorHAnsi"/>
          <w:lang w:val="hr-HR"/>
        </w:rPr>
        <w:t>tpadom za 2020. godinu iznose 12</w:t>
      </w:r>
      <w:r w:rsidRPr="005B03F7">
        <w:rPr>
          <w:rFonts w:asciiTheme="minorHAnsi" w:hAnsiTheme="minorHAnsi"/>
          <w:lang w:val="hr-HR"/>
        </w:rPr>
        <w:t>4.000,00 kn i identična su planiranim sredstvima u  Proračunu za 2020. godinu.</w:t>
      </w:r>
      <w:r>
        <w:rPr>
          <w:rFonts w:asciiTheme="minorHAnsi" w:hAnsiTheme="minorHAnsi"/>
          <w:lang w:val="hr-HR"/>
        </w:rPr>
        <w:t>“</w:t>
      </w:r>
    </w:p>
    <w:p w:rsidR="009173AE" w:rsidRDefault="009173AE" w:rsidP="009173AE">
      <w:pPr>
        <w:pStyle w:val="Tijeloteksta"/>
        <w:jc w:val="center"/>
        <w:rPr>
          <w:rFonts w:asciiTheme="minorHAnsi" w:hAnsiTheme="minorHAnsi"/>
          <w:lang w:val="hr-HR"/>
        </w:rPr>
      </w:pPr>
    </w:p>
    <w:p w:rsidR="009173AE" w:rsidRDefault="009173AE" w:rsidP="009173AE">
      <w:pPr>
        <w:pStyle w:val="Tijeloteksta"/>
        <w:jc w:val="center"/>
        <w:rPr>
          <w:rFonts w:asciiTheme="minorHAnsi" w:hAnsiTheme="minorHAnsi"/>
          <w:lang w:val="hr-HR"/>
        </w:rPr>
      </w:pPr>
    </w:p>
    <w:p w:rsidR="009173AE" w:rsidRPr="005B03F7" w:rsidRDefault="009173AE" w:rsidP="009173AE">
      <w:pPr>
        <w:pStyle w:val="Tijeloteksta"/>
        <w:jc w:val="center"/>
        <w:rPr>
          <w:rFonts w:asciiTheme="minorHAnsi" w:hAnsiTheme="minorHAnsi"/>
          <w:lang w:val="hr-HR"/>
        </w:rPr>
      </w:pPr>
      <w:r w:rsidRPr="005B03F7">
        <w:rPr>
          <w:rFonts w:asciiTheme="minorHAnsi" w:hAnsiTheme="minorHAnsi"/>
          <w:lang w:val="hr-HR"/>
        </w:rPr>
        <w:t>Članak 3.</w:t>
      </w:r>
    </w:p>
    <w:p w:rsidR="009173AE" w:rsidRPr="005B03F7" w:rsidRDefault="009173AE" w:rsidP="009173AE">
      <w:pPr>
        <w:jc w:val="both"/>
        <w:rPr>
          <w:rFonts w:asciiTheme="minorHAnsi" w:hAnsiTheme="minorHAnsi"/>
          <w:b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t>Ove I. izmjene i dopune Programa stupa</w:t>
      </w:r>
      <w:r>
        <w:rPr>
          <w:rFonts w:asciiTheme="minorHAnsi" w:hAnsiTheme="minorHAnsi"/>
          <w:sz w:val="24"/>
          <w:szCs w:val="24"/>
        </w:rPr>
        <w:t>ju</w:t>
      </w:r>
      <w:r w:rsidRPr="005B03F7">
        <w:rPr>
          <w:rFonts w:asciiTheme="minorHAnsi" w:hAnsiTheme="minorHAnsi"/>
          <w:sz w:val="24"/>
          <w:szCs w:val="24"/>
        </w:rPr>
        <w:t xml:space="preserve"> na snagu prvog dana od dana objave u “Službenim novinama Općine Viškovo”.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pStyle w:val="Naslov4"/>
        <w:rPr>
          <w:rFonts w:asciiTheme="minorHAnsi" w:hAnsiTheme="minorHAnsi"/>
          <w:i w:val="0"/>
          <w:color w:val="auto"/>
        </w:rPr>
      </w:pPr>
      <w:r w:rsidRPr="005B03F7">
        <w:rPr>
          <w:rFonts w:asciiTheme="minorHAnsi" w:hAnsiTheme="minorHAnsi"/>
          <w:i w:val="0"/>
          <w:color w:val="auto"/>
        </w:rPr>
        <w:t xml:space="preserve">KLASA: </w:t>
      </w:r>
      <w:r w:rsidR="0060199A">
        <w:rPr>
          <w:rFonts w:asciiTheme="minorHAnsi" w:hAnsiTheme="minorHAnsi"/>
          <w:i w:val="0"/>
          <w:color w:val="auto"/>
        </w:rPr>
        <w:t>021-04/20-01/</w:t>
      </w: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yellow"/>
        </w:rPr>
      </w:pPr>
      <w:r w:rsidRPr="005B03F7">
        <w:rPr>
          <w:rFonts w:asciiTheme="minorHAnsi" w:hAnsiTheme="minorHAnsi"/>
          <w:sz w:val="24"/>
          <w:szCs w:val="24"/>
        </w:rPr>
        <w:t xml:space="preserve">URBROJ: </w:t>
      </w:r>
      <w:r w:rsidR="0060199A">
        <w:rPr>
          <w:rFonts w:asciiTheme="minorHAnsi" w:hAnsiTheme="minorHAnsi"/>
          <w:sz w:val="24"/>
          <w:szCs w:val="24"/>
        </w:rPr>
        <w:t>2170-09-04/04-20-</w:t>
      </w: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yellow"/>
        </w:rPr>
      </w:pPr>
      <w:r w:rsidRPr="005B03F7">
        <w:rPr>
          <w:rFonts w:asciiTheme="minorHAnsi" w:hAnsiTheme="minorHAnsi"/>
          <w:sz w:val="24"/>
          <w:szCs w:val="24"/>
        </w:rPr>
        <w:t>Viškovo, __________ 2020. godine</w:t>
      </w:r>
    </w:p>
    <w:p w:rsidR="009173AE" w:rsidRPr="005B03F7" w:rsidRDefault="009173AE" w:rsidP="009173AE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</w:tabs>
        <w:ind w:left="5040"/>
        <w:rPr>
          <w:rFonts w:asciiTheme="minorHAnsi" w:hAnsiTheme="minorHAnsi"/>
          <w:lang w:val="hr-HR"/>
        </w:rPr>
      </w:pPr>
      <w:r w:rsidRPr="005B03F7">
        <w:rPr>
          <w:rFonts w:asciiTheme="minorHAnsi" w:hAnsiTheme="minorHAnsi"/>
          <w:noProof w:val="0"/>
          <w:lang w:val="hr-HR"/>
        </w:rPr>
        <w:t>OPĆINSKO VIJEĆE OPĆINE VIŠKOVO</w:t>
      </w: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ind w:firstLine="720"/>
        <w:jc w:val="center"/>
        <w:rPr>
          <w:rFonts w:asciiTheme="minorHAnsi" w:hAnsiTheme="minorHAnsi"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Predsjednica Općinskog vijeća:</w:t>
      </w: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jc w:val="center"/>
        <w:rPr>
          <w:rFonts w:asciiTheme="minorHAnsi" w:hAnsiTheme="minorHAnsi"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Ksenija Žauhar, mag. paed.</w:t>
      </w:r>
    </w:p>
    <w:p w:rsidR="009173AE" w:rsidRPr="005B03F7" w:rsidRDefault="009173AE" w:rsidP="009173AE">
      <w:pPr>
        <w:jc w:val="center"/>
        <w:rPr>
          <w:rFonts w:asciiTheme="minorHAnsi" w:hAnsiTheme="minorHAnsi"/>
          <w:b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  <w:highlight w:val="lightGray"/>
        </w:rPr>
        <w:br w:type="page"/>
      </w:r>
      <w:r w:rsidRPr="005B03F7">
        <w:rPr>
          <w:rFonts w:asciiTheme="minorHAnsi" w:hAnsiTheme="minorHAnsi"/>
          <w:b/>
          <w:sz w:val="24"/>
          <w:szCs w:val="24"/>
        </w:rPr>
        <w:lastRenderedPageBreak/>
        <w:t>OBRAZLOŽENJE</w:t>
      </w:r>
    </w:p>
    <w:p w:rsidR="009173AE" w:rsidRPr="00E25143" w:rsidRDefault="009173AE" w:rsidP="009173AE">
      <w:pPr>
        <w:pStyle w:val="Default"/>
        <w:jc w:val="center"/>
        <w:rPr>
          <w:rFonts w:ascii="Calibri" w:hAnsi="Calibri"/>
          <w:b/>
          <w:bCs/>
        </w:rPr>
      </w:pPr>
      <w:r w:rsidRPr="005B03F7">
        <w:rPr>
          <w:rFonts w:asciiTheme="minorHAnsi" w:hAnsiTheme="minorHAnsi"/>
          <w:b/>
        </w:rPr>
        <w:t xml:space="preserve">I. izmjena i dopuna Programa </w:t>
      </w:r>
      <w:r w:rsidRPr="00E25143">
        <w:rPr>
          <w:rFonts w:ascii="Calibri" w:hAnsi="Calibri"/>
          <w:b/>
          <w:bCs/>
        </w:rPr>
        <w:t xml:space="preserve">gradnje građevina za gospodarenje komunalnim otpadom za 2020. godinu </w:t>
      </w:r>
    </w:p>
    <w:p w:rsidR="009173AE" w:rsidRPr="005B03F7" w:rsidRDefault="009173AE" w:rsidP="009173AE">
      <w:pPr>
        <w:jc w:val="center"/>
        <w:rPr>
          <w:rFonts w:asciiTheme="minorHAnsi" w:hAnsiTheme="minorHAnsi"/>
          <w:sz w:val="24"/>
          <w:szCs w:val="24"/>
          <w:highlight w:val="lightGray"/>
        </w:rPr>
      </w:pP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</w:t>
      </w:r>
      <w:r w:rsidRPr="005B03F7">
        <w:rPr>
          <w:rFonts w:asciiTheme="minorHAnsi" w:hAnsiTheme="minorHAnsi"/>
          <w:sz w:val="24"/>
          <w:szCs w:val="24"/>
        </w:rPr>
        <w:t xml:space="preserve"> gradnje građevina za gospodarenje komunalnim otpadom za 2020. godinu  </w:t>
      </w:r>
      <w:r>
        <w:rPr>
          <w:rFonts w:asciiTheme="minorHAnsi" w:hAnsiTheme="minorHAnsi"/>
          <w:sz w:val="24"/>
          <w:szCs w:val="24"/>
        </w:rPr>
        <w:t xml:space="preserve">donesen je </w:t>
      </w:r>
      <w:r w:rsidRPr="009C765D">
        <w:rPr>
          <w:rFonts w:asciiTheme="minorHAnsi" w:hAnsiTheme="minorHAnsi"/>
          <w:sz w:val="24"/>
          <w:szCs w:val="24"/>
        </w:rPr>
        <w:t>na 32. sjednici održanoj 12. prosinca 2019. godine</w:t>
      </w:r>
      <w:r>
        <w:rPr>
          <w:rFonts w:asciiTheme="minorHAnsi" w:hAnsiTheme="minorHAnsi"/>
          <w:sz w:val="24"/>
          <w:szCs w:val="24"/>
        </w:rPr>
        <w:t xml:space="preserve"> te je objavljen u</w:t>
      </w:r>
      <w:r w:rsidRPr="009C765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„Službenim novinama</w:t>
      </w:r>
      <w:r w:rsidRPr="005B03F7">
        <w:rPr>
          <w:rFonts w:asciiTheme="minorHAnsi" w:hAnsiTheme="minorHAnsi"/>
          <w:sz w:val="24"/>
          <w:szCs w:val="24"/>
        </w:rPr>
        <w:t xml:space="preserve"> Općine Viškovo</w:t>
      </w:r>
      <w:r>
        <w:rPr>
          <w:rFonts w:asciiTheme="minorHAnsi" w:hAnsiTheme="minorHAnsi"/>
          <w:sz w:val="24"/>
          <w:szCs w:val="24"/>
        </w:rPr>
        <w:t>“ broj: 21/19.</w:t>
      </w:r>
      <w:r w:rsidRPr="005B03F7">
        <w:rPr>
          <w:rFonts w:asciiTheme="minorHAnsi" w:hAnsiTheme="minorHAnsi"/>
          <w:sz w:val="24"/>
          <w:szCs w:val="24"/>
        </w:rPr>
        <w:t xml:space="preserve"> </w:t>
      </w: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</w:p>
    <w:p w:rsidR="009173AE" w:rsidRDefault="009173AE" w:rsidP="009173AE">
      <w:pPr>
        <w:jc w:val="both"/>
        <w:rPr>
          <w:rFonts w:asciiTheme="minorHAnsi" w:hAnsiTheme="minorHAnsi"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t>Budući se predlažu I</w:t>
      </w:r>
      <w:r>
        <w:rPr>
          <w:rFonts w:asciiTheme="minorHAnsi" w:hAnsiTheme="minorHAnsi"/>
          <w:sz w:val="24"/>
          <w:szCs w:val="24"/>
        </w:rPr>
        <w:t>I</w:t>
      </w:r>
      <w:r w:rsidRPr="005B03F7">
        <w:rPr>
          <w:rFonts w:asciiTheme="minorHAnsi" w:hAnsiTheme="minorHAnsi"/>
          <w:sz w:val="24"/>
          <w:szCs w:val="24"/>
        </w:rPr>
        <w:t xml:space="preserve">. izmjene i dopune Proračuna Općine Viškovo za 2020. godinu, </w:t>
      </w:r>
      <w:r>
        <w:rPr>
          <w:rFonts w:asciiTheme="minorHAnsi" w:hAnsiTheme="minorHAnsi"/>
          <w:sz w:val="24"/>
          <w:szCs w:val="24"/>
        </w:rPr>
        <w:t>a u koji</w:t>
      </w:r>
      <w:r w:rsidRPr="005B03F7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a su predviđene i izmjene vezano za</w:t>
      </w:r>
      <w:r w:rsidRPr="005B03F7">
        <w:rPr>
          <w:rFonts w:asciiTheme="minorHAnsi" w:hAnsiTheme="minorHAnsi"/>
          <w:sz w:val="24"/>
          <w:szCs w:val="24"/>
        </w:rPr>
        <w:t xml:space="preserve"> sredstva za gradnju ili koja su u funkciji gradnje građevine za gospodarenje komunalnim otpadom</w:t>
      </w:r>
      <w:r>
        <w:rPr>
          <w:rFonts w:asciiTheme="minorHAnsi" w:hAnsiTheme="minorHAnsi"/>
          <w:sz w:val="24"/>
          <w:szCs w:val="24"/>
        </w:rPr>
        <w:t>,</w:t>
      </w:r>
      <w:r w:rsidRPr="005B03F7">
        <w:rPr>
          <w:rFonts w:asciiTheme="minorHAnsi" w:hAnsiTheme="minorHAnsi"/>
          <w:sz w:val="24"/>
          <w:szCs w:val="24"/>
        </w:rPr>
        <w:t xml:space="preserve"> potrebno je donijeti I. izmjene i dopune Programa gradnje građevina za gospodarenje komunalnim otpadom za 2020. godinu</w:t>
      </w:r>
      <w:r>
        <w:rPr>
          <w:rFonts w:asciiTheme="minorHAnsi" w:hAnsiTheme="minorHAnsi"/>
          <w:sz w:val="24"/>
          <w:szCs w:val="24"/>
        </w:rPr>
        <w:t>, a sve</w:t>
      </w:r>
      <w:r w:rsidRPr="005B03F7">
        <w:rPr>
          <w:rFonts w:asciiTheme="minorHAnsi" w:hAnsiTheme="minorHAnsi"/>
          <w:sz w:val="24"/>
          <w:szCs w:val="24"/>
        </w:rPr>
        <w:t xml:space="preserve"> radi usklađenja sa izmjenama Proračuna.</w:t>
      </w:r>
    </w:p>
    <w:p w:rsidR="009173AE" w:rsidRPr="005B03F7" w:rsidRDefault="009173AE" w:rsidP="009173AE">
      <w:pPr>
        <w:jc w:val="both"/>
        <w:rPr>
          <w:rFonts w:asciiTheme="minorHAnsi" w:hAnsiTheme="minorHAnsi"/>
          <w:sz w:val="24"/>
          <w:szCs w:val="24"/>
        </w:rPr>
      </w:pPr>
    </w:p>
    <w:p w:rsidR="009173AE" w:rsidRDefault="009173AE" w:rsidP="009173AE">
      <w:pPr>
        <w:tabs>
          <w:tab w:val="left" w:pos="567"/>
          <w:tab w:val="decimal" w:pos="7655"/>
        </w:tabs>
        <w:jc w:val="both"/>
        <w:rPr>
          <w:rFonts w:ascii="Calibri" w:hAnsi="Calibri"/>
          <w:sz w:val="24"/>
        </w:rPr>
      </w:pPr>
      <w:r w:rsidRPr="005B03F7">
        <w:rPr>
          <w:rFonts w:ascii="Calibri" w:hAnsi="Calibri"/>
          <w:sz w:val="24"/>
        </w:rPr>
        <w:t>Člankom 33. stavak</w:t>
      </w:r>
      <w:r>
        <w:rPr>
          <w:rFonts w:ascii="Calibri" w:hAnsi="Calibri"/>
          <w:sz w:val="24"/>
        </w:rPr>
        <w:t xml:space="preserve"> </w:t>
      </w:r>
      <w:r w:rsidRPr="005B03F7">
        <w:rPr>
          <w:rFonts w:ascii="Calibri" w:hAnsi="Calibri"/>
          <w:sz w:val="24"/>
        </w:rPr>
        <w:t xml:space="preserve">14. </w:t>
      </w:r>
      <w:r>
        <w:rPr>
          <w:rFonts w:ascii="Calibri" w:hAnsi="Calibri"/>
          <w:sz w:val="24"/>
        </w:rPr>
        <w:t xml:space="preserve">Zakona </w:t>
      </w:r>
      <w:r w:rsidRPr="005B03F7">
        <w:rPr>
          <w:rFonts w:asciiTheme="minorHAnsi" w:hAnsiTheme="minorHAnsi"/>
          <w:sz w:val="24"/>
          <w:szCs w:val="24"/>
        </w:rPr>
        <w:t xml:space="preserve">o održivom gospodarenju otpadom </w:t>
      </w:r>
      <w:r w:rsidRPr="005B03F7">
        <w:rPr>
          <w:rFonts w:ascii="Calibri" w:hAnsi="Calibri"/>
          <w:sz w:val="24"/>
        </w:rPr>
        <w:t xml:space="preserve">propisano je da predmetni program sadrži opis poslova s procjenom troškova potrebnih za ostvarenje projekata gradnje građevina za gospodarenje otpadom i iskaz financijskih sredstava po razdobljima potrebnih za ostvarenje programa s naznakom izvora financiranja. </w:t>
      </w:r>
    </w:p>
    <w:p w:rsidR="00304665" w:rsidRDefault="00304665" w:rsidP="009173AE">
      <w:pPr>
        <w:tabs>
          <w:tab w:val="left" w:pos="567"/>
          <w:tab w:val="decimal" w:pos="7655"/>
        </w:tabs>
        <w:jc w:val="both"/>
        <w:rPr>
          <w:rFonts w:ascii="Calibri" w:hAnsi="Calibri"/>
          <w:sz w:val="24"/>
        </w:rPr>
      </w:pPr>
    </w:p>
    <w:p w:rsidR="00304665" w:rsidRPr="00304665" w:rsidRDefault="00304665" w:rsidP="00304665">
      <w:pPr>
        <w:jc w:val="both"/>
        <w:rPr>
          <w:rFonts w:ascii="Calibri" w:hAnsi="Calibri"/>
          <w:sz w:val="24"/>
          <w:szCs w:val="24"/>
          <w:lang w:eastAsia="en-US"/>
        </w:rPr>
      </w:pPr>
      <w:r w:rsidRPr="00304665">
        <w:rPr>
          <w:rFonts w:ascii="Calibri" w:hAnsi="Calibri"/>
          <w:sz w:val="24"/>
          <w:szCs w:val="24"/>
          <w:lang w:eastAsia="en-US"/>
        </w:rPr>
        <w:t>Za navedeni akt skratit će se rok savjetovanja s javnošću iz razloga što je ovaj Program potrebno razmatrati i donijeti uz izmjene Proračun</w:t>
      </w:r>
      <w:r>
        <w:rPr>
          <w:rFonts w:ascii="Calibri" w:hAnsi="Calibri"/>
          <w:sz w:val="24"/>
          <w:szCs w:val="24"/>
          <w:lang w:eastAsia="en-US"/>
        </w:rPr>
        <w:t>a</w:t>
      </w:r>
      <w:bookmarkStart w:id="0" w:name="_GoBack"/>
      <w:bookmarkEnd w:id="0"/>
      <w:r w:rsidRPr="00304665">
        <w:rPr>
          <w:rFonts w:ascii="Calibri" w:hAnsi="Calibri"/>
          <w:sz w:val="24"/>
          <w:szCs w:val="24"/>
          <w:lang w:eastAsia="en-US"/>
        </w:rPr>
        <w:t xml:space="preserve"> Općine Viškovo za 2020. godinu.</w:t>
      </w:r>
    </w:p>
    <w:p w:rsidR="009173AE" w:rsidRDefault="009173AE" w:rsidP="009173AE">
      <w:pPr>
        <w:tabs>
          <w:tab w:val="left" w:pos="567"/>
          <w:tab w:val="decimal" w:pos="7655"/>
        </w:tabs>
        <w:jc w:val="both"/>
        <w:rPr>
          <w:rFonts w:ascii="Calibri" w:hAnsi="Calibri"/>
          <w:sz w:val="24"/>
        </w:rPr>
      </w:pPr>
    </w:p>
    <w:p w:rsidR="009173AE" w:rsidRPr="005B03F7" w:rsidRDefault="009173AE" w:rsidP="009173AE">
      <w:pPr>
        <w:tabs>
          <w:tab w:val="left" w:pos="567"/>
          <w:tab w:val="decimal" w:pos="7655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Slijedom navedenog, predlaže se donošenje I. izmjena i dopuna </w:t>
      </w:r>
      <w:r>
        <w:rPr>
          <w:rFonts w:asciiTheme="minorHAnsi" w:hAnsiTheme="minorHAnsi"/>
          <w:sz w:val="24"/>
          <w:szCs w:val="24"/>
        </w:rPr>
        <w:t>Programa</w:t>
      </w:r>
      <w:r w:rsidRPr="005B03F7">
        <w:rPr>
          <w:rFonts w:asciiTheme="minorHAnsi" w:hAnsiTheme="minorHAnsi"/>
          <w:sz w:val="24"/>
          <w:szCs w:val="24"/>
        </w:rPr>
        <w:t xml:space="preserve"> gradnje građevina za gospodarenje komunalnim otpadom za 2020. godinu</w:t>
      </w:r>
      <w:r>
        <w:rPr>
          <w:rFonts w:asciiTheme="minorHAnsi" w:hAnsiTheme="minorHAnsi"/>
          <w:sz w:val="24"/>
          <w:szCs w:val="24"/>
        </w:rPr>
        <w:t>.</w:t>
      </w:r>
      <w:r w:rsidRPr="005B03F7">
        <w:rPr>
          <w:rFonts w:asciiTheme="minorHAnsi" w:hAnsiTheme="minorHAnsi"/>
          <w:sz w:val="24"/>
          <w:szCs w:val="24"/>
        </w:rPr>
        <w:t xml:space="preserve">  </w:t>
      </w: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jc w:val="center"/>
        <w:rPr>
          <w:rFonts w:asciiTheme="minorHAnsi" w:hAnsiTheme="minorHAnsi"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Općinska načelnica:</w:t>
      </w: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jc w:val="center"/>
        <w:rPr>
          <w:rFonts w:asciiTheme="minorHAnsi" w:hAnsiTheme="minorHAnsi"/>
          <w:sz w:val="24"/>
          <w:szCs w:val="24"/>
        </w:rPr>
      </w:pPr>
      <w:r w:rsidRPr="005B03F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Sanja Udović, dipl. oec.</w:t>
      </w: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  <w:highlight w:val="lightGray"/>
        </w:rPr>
      </w:pPr>
    </w:p>
    <w:p w:rsidR="009173AE" w:rsidRPr="005B03F7" w:rsidRDefault="009173AE" w:rsidP="009173AE">
      <w:pPr>
        <w:jc w:val="right"/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</w:rPr>
      </w:pPr>
    </w:p>
    <w:p w:rsidR="009173AE" w:rsidRPr="005B03F7" w:rsidRDefault="009173AE" w:rsidP="009173AE">
      <w:pPr>
        <w:rPr>
          <w:rFonts w:asciiTheme="minorHAnsi" w:hAnsiTheme="minorHAnsi"/>
          <w:sz w:val="24"/>
          <w:szCs w:val="24"/>
        </w:rPr>
      </w:pPr>
    </w:p>
    <w:p w:rsidR="009173AE" w:rsidRPr="00E27A25" w:rsidRDefault="009173AE" w:rsidP="009173AE"/>
    <w:p w:rsidR="005B03F7" w:rsidRPr="009173AE" w:rsidRDefault="005B03F7" w:rsidP="009173AE"/>
    <w:sectPr w:rsidR="005B03F7" w:rsidRPr="009173AE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CC" w:rsidRDefault="00DA70CC">
      <w:r>
        <w:separator/>
      </w:r>
    </w:p>
  </w:endnote>
  <w:endnote w:type="continuationSeparator" w:id="0">
    <w:p w:rsidR="00DA70CC" w:rsidRDefault="00DA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CC" w:rsidRDefault="00DA70CC">
      <w:r>
        <w:separator/>
      </w:r>
    </w:p>
  </w:footnote>
  <w:footnote w:type="continuationSeparator" w:id="0">
    <w:p w:rsidR="00DA70CC" w:rsidRDefault="00DA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34DF2"/>
    <w:rsid w:val="00167DAD"/>
    <w:rsid w:val="001B6574"/>
    <w:rsid w:val="00227090"/>
    <w:rsid w:val="00253F68"/>
    <w:rsid w:val="00284C22"/>
    <w:rsid w:val="002B75F1"/>
    <w:rsid w:val="002C1E19"/>
    <w:rsid w:val="00304665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B03F7"/>
    <w:rsid w:val="005C03CF"/>
    <w:rsid w:val="005E731A"/>
    <w:rsid w:val="00600FCA"/>
    <w:rsid w:val="0060199A"/>
    <w:rsid w:val="00615B5A"/>
    <w:rsid w:val="00621264"/>
    <w:rsid w:val="0065100D"/>
    <w:rsid w:val="006643DC"/>
    <w:rsid w:val="006A3DBF"/>
    <w:rsid w:val="00752816"/>
    <w:rsid w:val="007579E2"/>
    <w:rsid w:val="00765088"/>
    <w:rsid w:val="007851E9"/>
    <w:rsid w:val="007A3A2F"/>
    <w:rsid w:val="007D00B3"/>
    <w:rsid w:val="007D35B1"/>
    <w:rsid w:val="007E6386"/>
    <w:rsid w:val="00815742"/>
    <w:rsid w:val="00815C50"/>
    <w:rsid w:val="0084005A"/>
    <w:rsid w:val="008764FC"/>
    <w:rsid w:val="008A56EC"/>
    <w:rsid w:val="008F2BCF"/>
    <w:rsid w:val="008F541C"/>
    <w:rsid w:val="009173AE"/>
    <w:rsid w:val="00944DAF"/>
    <w:rsid w:val="009729F7"/>
    <w:rsid w:val="00976D60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DA70CC"/>
    <w:rsid w:val="00E45D71"/>
    <w:rsid w:val="00E64A66"/>
    <w:rsid w:val="00E84992"/>
    <w:rsid w:val="00EB31FD"/>
    <w:rsid w:val="00EC3730"/>
    <w:rsid w:val="00EF0D75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5B03F7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sz w:val="24"/>
      <w:szCs w:val="24"/>
      <w:lang w:val="en-AU"/>
    </w:rPr>
  </w:style>
  <w:style w:type="paragraph" w:styleId="Tijeloteksta">
    <w:name w:val="Body Text"/>
    <w:aliases w:val="uvlaka 3,uvlaka 2, uvlaka 3,  uvlaka 2"/>
    <w:basedOn w:val="Normal"/>
    <w:link w:val="TijelotekstaChar"/>
    <w:semiHidden/>
    <w:rsid w:val="005B03F7"/>
    <w:pPr>
      <w:autoSpaceDE w:val="0"/>
      <w:autoSpaceDN w:val="0"/>
    </w:pPr>
    <w:rPr>
      <w:sz w:val="24"/>
      <w:szCs w:val="24"/>
      <w:lang w:val="en-GB" w:eastAsia="en-US"/>
    </w:rPr>
  </w:style>
  <w:style w:type="character" w:customStyle="1" w:styleId="TijelotekstaChar">
    <w:name w:val="Tijelo teksta Char"/>
    <w:aliases w:val="uvlaka 3 Char,uvlaka 2 Char, uvlaka 3 Char,  uvlaka 2 Char"/>
    <w:basedOn w:val="Zadanifontodlomka"/>
    <w:link w:val="Tijeloteksta"/>
    <w:semiHidden/>
    <w:rsid w:val="005B03F7"/>
    <w:rPr>
      <w:sz w:val="24"/>
      <w:szCs w:val="24"/>
      <w:lang w:val="en-GB" w:eastAsia="en-US"/>
    </w:rPr>
  </w:style>
  <w:style w:type="paragraph" w:customStyle="1" w:styleId="Default">
    <w:name w:val="Default"/>
    <w:rsid w:val="005B03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rsid w:val="005B03F7"/>
  </w:style>
  <w:style w:type="character" w:customStyle="1" w:styleId="Naslov4Char">
    <w:name w:val="Naslov 4 Char"/>
    <w:basedOn w:val="Zadanifontodlomka"/>
    <w:link w:val="Naslov4"/>
    <w:rsid w:val="009173AE"/>
    <w:rPr>
      <w:rFonts w:eastAsia="Arial Unicode MS"/>
      <w:i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5B03F7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sz w:val="24"/>
      <w:szCs w:val="24"/>
      <w:lang w:val="en-AU"/>
    </w:rPr>
  </w:style>
  <w:style w:type="paragraph" w:styleId="Tijeloteksta">
    <w:name w:val="Body Text"/>
    <w:aliases w:val="uvlaka 3,uvlaka 2, uvlaka 3,  uvlaka 2"/>
    <w:basedOn w:val="Normal"/>
    <w:link w:val="TijelotekstaChar"/>
    <w:semiHidden/>
    <w:rsid w:val="005B03F7"/>
    <w:pPr>
      <w:autoSpaceDE w:val="0"/>
      <w:autoSpaceDN w:val="0"/>
    </w:pPr>
    <w:rPr>
      <w:sz w:val="24"/>
      <w:szCs w:val="24"/>
      <w:lang w:val="en-GB" w:eastAsia="en-US"/>
    </w:rPr>
  </w:style>
  <w:style w:type="character" w:customStyle="1" w:styleId="TijelotekstaChar">
    <w:name w:val="Tijelo teksta Char"/>
    <w:aliases w:val="uvlaka 3 Char,uvlaka 2 Char, uvlaka 3 Char,  uvlaka 2 Char"/>
    <w:basedOn w:val="Zadanifontodlomka"/>
    <w:link w:val="Tijeloteksta"/>
    <w:semiHidden/>
    <w:rsid w:val="005B03F7"/>
    <w:rPr>
      <w:sz w:val="24"/>
      <w:szCs w:val="24"/>
      <w:lang w:val="en-GB" w:eastAsia="en-US"/>
    </w:rPr>
  </w:style>
  <w:style w:type="paragraph" w:customStyle="1" w:styleId="Default">
    <w:name w:val="Default"/>
    <w:rsid w:val="005B03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rsid w:val="005B03F7"/>
  </w:style>
  <w:style w:type="character" w:customStyle="1" w:styleId="Naslov4Char">
    <w:name w:val="Naslov 4 Char"/>
    <w:basedOn w:val="Zadanifontodlomka"/>
    <w:link w:val="Naslov4"/>
    <w:rsid w:val="009173AE"/>
    <w:rPr>
      <w:rFonts w:eastAsia="Arial Unicode MS"/>
      <w:i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14C7-E399-499E-B7CB-9F9EED5D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4280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4</cp:revision>
  <cp:lastPrinted>2013-12-03T14:28:00Z</cp:lastPrinted>
  <dcterms:created xsi:type="dcterms:W3CDTF">2020-11-26T14:34:00Z</dcterms:created>
  <dcterms:modified xsi:type="dcterms:W3CDTF">2020-11-27T13:05:00Z</dcterms:modified>
</cp:coreProperties>
</file>