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6A" w:rsidRPr="006A4DB7" w:rsidRDefault="00F52C6A" w:rsidP="00F52C6A">
      <w:pPr>
        <w:jc w:val="both"/>
        <w:rPr>
          <w:rFonts w:ascii="Calibri" w:hAnsi="Calibri"/>
          <w:lang w:val="hr-HR"/>
        </w:rPr>
      </w:pPr>
      <w:r w:rsidRPr="006A4DB7">
        <w:rPr>
          <w:rFonts w:ascii="Calibri" w:hAnsi="Calibri"/>
          <w:lang w:val="hr-HR"/>
        </w:rPr>
        <w:t>Na temelju članka 72. stavka 1. Zakona o komunalnom gospodarstvu ("Narodne novine” broj: 68/18</w:t>
      </w:r>
      <w:r>
        <w:rPr>
          <w:rFonts w:ascii="Calibri" w:hAnsi="Calibri"/>
          <w:lang w:val="hr-HR"/>
        </w:rPr>
        <w:t>, 110/18) i</w:t>
      </w:r>
      <w:r w:rsidRPr="006A4DB7">
        <w:rPr>
          <w:rFonts w:ascii="Calibri" w:hAnsi="Calibri"/>
          <w:lang w:val="hr-HR"/>
        </w:rPr>
        <w:t xml:space="preserve"> članka 34. Statuta Općine Viškovo ("Službene novine Općine Viškovo” broj: 3/18), Općinsko vijeće Općine Viškovo na ____. sjednici održanoj ____. ________ 201</w:t>
      </w:r>
      <w:r>
        <w:rPr>
          <w:rFonts w:ascii="Calibri" w:hAnsi="Calibri"/>
          <w:lang w:val="hr-HR"/>
        </w:rPr>
        <w:t>9</w:t>
      </w:r>
      <w:r w:rsidRPr="006A4DB7">
        <w:rPr>
          <w:rFonts w:ascii="Calibri" w:hAnsi="Calibri"/>
          <w:lang w:val="hr-HR"/>
        </w:rPr>
        <w:t>. godine donijelo je</w:t>
      </w:r>
    </w:p>
    <w:p w:rsidR="00F52C6A" w:rsidRPr="006A4DB7" w:rsidRDefault="00F52C6A" w:rsidP="00F52C6A">
      <w:pPr>
        <w:pStyle w:val="Tabletext"/>
        <w:keepLines w:val="0"/>
        <w:tabs>
          <w:tab w:val="clear" w:pos="720"/>
          <w:tab w:val="clear" w:pos="1701"/>
          <w:tab w:val="clear" w:pos="2835"/>
          <w:tab w:val="clear" w:pos="3969"/>
          <w:tab w:val="clear" w:pos="5103"/>
          <w:tab w:val="clear" w:pos="6237"/>
          <w:tab w:val="clear" w:pos="7371"/>
        </w:tabs>
        <w:rPr>
          <w:rFonts w:ascii="Calibri" w:hAnsi="Calibri"/>
          <w:noProof w:val="0"/>
          <w:lang w:val="hr-HR"/>
        </w:rPr>
      </w:pPr>
    </w:p>
    <w:p w:rsidR="00F52C6A" w:rsidRPr="006A4DB7" w:rsidRDefault="00F52C6A" w:rsidP="00F52C6A">
      <w:pPr>
        <w:jc w:val="center"/>
        <w:rPr>
          <w:rFonts w:ascii="Calibri" w:hAnsi="Calibri"/>
          <w:b/>
          <w:lang w:val="hr-HR"/>
        </w:rPr>
      </w:pPr>
      <w:r>
        <w:rPr>
          <w:rFonts w:ascii="Calibri" w:hAnsi="Calibri"/>
          <w:b/>
          <w:lang w:val="hr-HR"/>
        </w:rPr>
        <w:t xml:space="preserve">I. IZMJENE I DOPUNE </w:t>
      </w:r>
      <w:r w:rsidRPr="006A4DB7">
        <w:rPr>
          <w:rFonts w:ascii="Calibri" w:hAnsi="Calibri"/>
          <w:b/>
          <w:lang w:val="hr-HR"/>
        </w:rPr>
        <w:t>PROGRAM</w:t>
      </w:r>
      <w:r>
        <w:rPr>
          <w:rFonts w:ascii="Calibri" w:hAnsi="Calibri"/>
          <w:b/>
          <w:lang w:val="hr-HR"/>
        </w:rPr>
        <w:t>A</w:t>
      </w:r>
    </w:p>
    <w:p w:rsidR="00F52C6A" w:rsidRPr="006A4DB7" w:rsidRDefault="00F52C6A" w:rsidP="00F52C6A">
      <w:pPr>
        <w:jc w:val="center"/>
        <w:rPr>
          <w:rFonts w:ascii="Calibri" w:hAnsi="Calibri"/>
          <w:b/>
          <w:lang w:val="hr-HR"/>
        </w:rPr>
      </w:pPr>
      <w:r w:rsidRPr="006A4DB7">
        <w:rPr>
          <w:rFonts w:ascii="Calibri" w:hAnsi="Calibri"/>
          <w:b/>
          <w:lang w:val="hr-HR"/>
        </w:rPr>
        <w:t>održavanja komunalne infrastrukture</w:t>
      </w:r>
      <w:r w:rsidR="00EE2757">
        <w:rPr>
          <w:rFonts w:ascii="Calibri" w:hAnsi="Calibri"/>
          <w:b/>
          <w:lang w:val="hr-HR"/>
        </w:rPr>
        <w:t xml:space="preserve"> na području Općine Viškovo za 2019. godinu</w:t>
      </w:r>
    </w:p>
    <w:p w:rsidR="00F52C6A" w:rsidRPr="00357E32" w:rsidRDefault="00F52C6A" w:rsidP="00F52C6A">
      <w:pPr>
        <w:rPr>
          <w:rFonts w:ascii="Calibri" w:hAnsi="Calibri"/>
          <w:highlight w:val="lightGray"/>
          <w:lang w:val="hr-HR"/>
        </w:rPr>
      </w:pPr>
    </w:p>
    <w:p w:rsidR="00F52C6A" w:rsidRDefault="00F52C6A" w:rsidP="00F52C6A">
      <w:pPr>
        <w:pStyle w:val="Tijeloteksta"/>
        <w:jc w:val="center"/>
        <w:rPr>
          <w:rFonts w:ascii="Calibri" w:hAnsi="Calibri"/>
          <w:lang w:val="hr-HR"/>
        </w:rPr>
      </w:pPr>
      <w:r w:rsidRPr="006A4DB7">
        <w:rPr>
          <w:rFonts w:ascii="Calibri" w:hAnsi="Calibri"/>
          <w:lang w:val="hr-HR"/>
        </w:rPr>
        <w:t>Članak 1.</w:t>
      </w:r>
    </w:p>
    <w:p w:rsidR="00F52C6A" w:rsidRPr="00811FE0" w:rsidRDefault="00F52C6A" w:rsidP="00F52C6A">
      <w:pPr>
        <w:jc w:val="both"/>
        <w:rPr>
          <w:rFonts w:ascii="Calibri" w:hAnsi="Calibri"/>
          <w:lang w:val="hr-HR"/>
        </w:rPr>
      </w:pPr>
      <w:r w:rsidRPr="00811FE0">
        <w:rPr>
          <w:rFonts w:ascii="Calibri" w:hAnsi="Calibri"/>
          <w:lang w:val="hr-HR"/>
        </w:rPr>
        <w:t xml:space="preserve">U Programu održavanja komunalne infrastrukture na području Općine Viškovo </w:t>
      </w:r>
      <w:r>
        <w:rPr>
          <w:rFonts w:ascii="Calibri" w:hAnsi="Calibri"/>
          <w:lang w:val="hr-HR"/>
        </w:rPr>
        <w:t>za 2019. godinu</w:t>
      </w:r>
      <w:r w:rsidRPr="00811FE0">
        <w:rPr>
          <w:rFonts w:ascii="Calibri" w:hAnsi="Calibri"/>
          <w:lang w:val="hr-HR"/>
        </w:rPr>
        <w:t xml:space="preserve"> (“Službene novine </w:t>
      </w:r>
      <w:r>
        <w:rPr>
          <w:rFonts w:ascii="Calibri" w:hAnsi="Calibri"/>
          <w:lang w:val="hr-HR"/>
        </w:rPr>
        <w:t>Općine Viškovo</w:t>
      </w:r>
      <w:r w:rsidRPr="00811FE0">
        <w:rPr>
          <w:rFonts w:ascii="Calibri" w:hAnsi="Calibri"/>
          <w:lang w:val="hr-HR"/>
        </w:rPr>
        <w:t>” broj</w:t>
      </w:r>
      <w:r>
        <w:rPr>
          <w:rFonts w:ascii="Calibri" w:hAnsi="Calibri"/>
          <w:lang w:val="hr-HR"/>
        </w:rPr>
        <w:t>: 20/18</w:t>
      </w:r>
      <w:r w:rsidRPr="00811FE0">
        <w:rPr>
          <w:rFonts w:ascii="Calibri" w:hAnsi="Calibri"/>
          <w:lang w:val="hr-HR"/>
        </w:rPr>
        <w:t>), u d</w:t>
      </w:r>
      <w:r>
        <w:rPr>
          <w:rFonts w:ascii="Calibri" w:hAnsi="Calibri"/>
          <w:lang w:val="hr-HR"/>
        </w:rPr>
        <w:t>aljnjem tekstu Program, članak 3</w:t>
      </w:r>
      <w:r w:rsidRPr="00811FE0">
        <w:rPr>
          <w:rFonts w:ascii="Calibri" w:hAnsi="Calibri"/>
          <w:lang w:val="hr-HR"/>
        </w:rPr>
        <w:t>. mijenja se i glasi:</w:t>
      </w:r>
    </w:p>
    <w:p w:rsidR="00F52C6A" w:rsidRPr="00811FE0" w:rsidRDefault="00F52C6A" w:rsidP="00F52C6A">
      <w:pPr>
        <w:pStyle w:val="Tijeloteksta"/>
        <w:jc w:val="center"/>
        <w:rPr>
          <w:rFonts w:ascii="Calibri" w:hAnsi="Calibri"/>
          <w:lang w:val="hr-HR"/>
        </w:rPr>
      </w:pPr>
    </w:p>
    <w:p w:rsidR="00F52C6A" w:rsidRDefault="00F52C6A" w:rsidP="00F52C6A">
      <w:pPr>
        <w:jc w:val="both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„O</w:t>
      </w:r>
      <w:r w:rsidRPr="006A4DB7">
        <w:rPr>
          <w:rFonts w:ascii="Calibri" w:hAnsi="Calibri"/>
          <w:lang w:val="hr-HR"/>
        </w:rPr>
        <w:t>pis i opseg poslova održavanja komunalne infrastrukture s procjenom pojedinih troškova, po djelatnostima</w:t>
      </w:r>
      <w:r>
        <w:rPr>
          <w:rFonts w:ascii="Calibri" w:hAnsi="Calibri"/>
          <w:lang w:val="hr-HR"/>
        </w:rPr>
        <w:t>:</w:t>
      </w:r>
    </w:p>
    <w:p w:rsidR="00F52C6A" w:rsidRDefault="00F52C6A" w:rsidP="00F52C6A">
      <w:pPr>
        <w:jc w:val="both"/>
        <w:rPr>
          <w:rFonts w:ascii="Calibri" w:hAnsi="Calibri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501"/>
      </w:tblGrid>
      <w:tr w:rsidR="00F52C6A" w:rsidRPr="00FF46D9" w:rsidTr="005F59FD">
        <w:tc>
          <w:tcPr>
            <w:tcW w:w="7763" w:type="dxa"/>
            <w:shd w:val="clear" w:color="auto" w:fill="BFBFBF"/>
            <w:vAlign w:val="center"/>
          </w:tcPr>
          <w:p w:rsidR="00F52C6A" w:rsidRPr="00FF46D9" w:rsidRDefault="00F52C6A" w:rsidP="00233AEB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FF46D9">
              <w:rPr>
                <w:rFonts w:ascii="Calibri" w:hAnsi="Calibri"/>
                <w:b/>
                <w:lang w:val="hr-HR"/>
              </w:rPr>
              <w:t>Opis i opseg poslova održavanja komunalne infrastrukture</w:t>
            </w:r>
          </w:p>
        </w:tc>
        <w:tc>
          <w:tcPr>
            <w:tcW w:w="1501" w:type="dxa"/>
            <w:shd w:val="clear" w:color="auto" w:fill="BFBFBF"/>
          </w:tcPr>
          <w:p w:rsidR="00F52C6A" w:rsidRPr="00FF46D9" w:rsidRDefault="00F52C6A" w:rsidP="00233AEB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FF46D9">
              <w:rPr>
                <w:rFonts w:ascii="Calibri" w:hAnsi="Calibri" w:cs="Arial"/>
                <w:b/>
                <w:lang w:val="hr-HR"/>
              </w:rPr>
              <w:t>Procjena troškova</w:t>
            </w:r>
          </w:p>
          <w:p w:rsidR="00F52C6A" w:rsidRPr="00FF46D9" w:rsidRDefault="00F52C6A" w:rsidP="00233AEB">
            <w:pPr>
              <w:jc w:val="center"/>
              <w:rPr>
                <w:rFonts w:ascii="Calibri" w:hAnsi="Calibri" w:cs="Arial"/>
                <w:b/>
                <w:lang w:val="hr-HR"/>
              </w:rPr>
            </w:pPr>
            <w:r w:rsidRPr="00FF46D9">
              <w:rPr>
                <w:rFonts w:ascii="Calibri" w:hAnsi="Calibri" w:cs="Arial"/>
                <w:b/>
                <w:lang w:val="hr-HR"/>
              </w:rPr>
              <w:t>(kn)</w:t>
            </w:r>
          </w:p>
        </w:tc>
      </w:tr>
      <w:tr w:rsidR="00F52C6A" w:rsidRPr="005F59FD" w:rsidTr="005F59FD">
        <w:tc>
          <w:tcPr>
            <w:tcW w:w="7763" w:type="dxa"/>
            <w:shd w:val="clear" w:color="auto" w:fill="auto"/>
          </w:tcPr>
          <w:p w:rsidR="00F52C6A" w:rsidRPr="005F59FD" w:rsidRDefault="00F52C6A" w:rsidP="00233AEB">
            <w:pPr>
              <w:jc w:val="both"/>
              <w:rPr>
                <w:rFonts w:ascii="Calibri" w:hAnsi="Calibri" w:cs="Arial"/>
                <w:b/>
                <w:lang w:val="hr-HR"/>
              </w:rPr>
            </w:pPr>
            <w:r w:rsidRPr="005F59FD">
              <w:rPr>
                <w:rFonts w:ascii="Calibri" w:hAnsi="Calibri" w:cs="Arial"/>
                <w:b/>
                <w:lang w:val="hr-HR"/>
              </w:rPr>
              <w:t>Održavanje nerazvrstanih cesta</w:t>
            </w:r>
          </w:p>
          <w:p w:rsidR="00F52C6A" w:rsidRPr="005F59FD" w:rsidRDefault="00F52C6A" w:rsidP="00233AEB">
            <w:pPr>
              <w:jc w:val="both"/>
              <w:rPr>
                <w:rFonts w:ascii="Calibri" w:hAnsi="Calibri" w:cs="Arial"/>
                <w:lang w:val="hr-HR"/>
              </w:rPr>
            </w:pPr>
            <w:r w:rsidRPr="005F59FD">
              <w:rPr>
                <w:rFonts w:ascii="Calibri" w:hAnsi="Calibri" w:cs="Arial"/>
                <w:lang w:val="hr-HR"/>
              </w:rPr>
              <w:t>Održavanje </w:t>
            </w:r>
            <w:r w:rsidRPr="005F59FD">
              <w:rPr>
                <w:rFonts w:ascii="Calibri" w:hAnsi="Calibri" w:cs="Arial"/>
                <w:iCs/>
                <w:lang w:val="hr-HR"/>
              </w:rPr>
              <w:t>nerazvrstanih cesta</w:t>
            </w:r>
            <w:r w:rsidRPr="005F59FD">
              <w:rPr>
                <w:rFonts w:ascii="Calibri" w:hAnsi="Calibri" w:cs="Arial"/>
                <w:i/>
                <w:iCs/>
                <w:lang w:val="hr-HR"/>
              </w:rPr>
              <w:t> </w:t>
            </w:r>
            <w:r w:rsidRPr="005F59FD">
              <w:rPr>
                <w:rFonts w:ascii="Calibri" w:hAnsi="Calibri" w:cs="Arial"/>
                <w:lang w:val="hr-HR"/>
              </w:rPr>
              <w:t>podrazumijeva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      </w:r>
          </w:p>
          <w:p w:rsidR="00F52C6A" w:rsidRPr="005F59FD" w:rsidRDefault="00F52C6A" w:rsidP="00233AEB">
            <w:pPr>
              <w:jc w:val="both"/>
              <w:rPr>
                <w:rFonts w:ascii="Calibri" w:hAnsi="Calibri" w:cs="Arial"/>
                <w:lang w:val="hr-HR"/>
              </w:rPr>
            </w:pPr>
            <w:r w:rsidRPr="005F59FD">
              <w:rPr>
                <w:rFonts w:ascii="Calibri" w:hAnsi="Calibri" w:cs="Arial"/>
                <w:lang w:val="hr-HR"/>
              </w:rPr>
              <w:t xml:space="preserve">Održavanje obuhvaća nerazvrstane ceste u dužini od 89,34 km. </w:t>
            </w:r>
          </w:p>
          <w:p w:rsidR="00F52C6A" w:rsidRPr="005F59FD" w:rsidRDefault="00F52C6A" w:rsidP="00233AEB">
            <w:pPr>
              <w:jc w:val="both"/>
              <w:rPr>
                <w:rFonts w:ascii="Calibri" w:hAnsi="Calibri" w:cs="Arial"/>
                <w:strike/>
                <w:color w:val="FF0000"/>
              </w:rPr>
            </w:pPr>
          </w:p>
          <w:p w:rsidR="00F52C6A" w:rsidRPr="005F59FD" w:rsidRDefault="00F52C6A" w:rsidP="00233AEB">
            <w:pPr>
              <w:jc w:val="both"/>
              <w:rPr>
                <w:rFonts w:ascii="Calibri" w:hAnsi="Calibri" w:cs="Arial"/>
              </w:rPr>
            </w:pPr>
            <w:r w:rsidRPr="005F59FD">
              <w:rPr>
                <w:rFonts w:ascii="Calibri" w:hAnsi="Calibri" w:cs="Arial"/>
                <w:lang w:val="hr-HR"/>
              </w:rPr>
              <w:t>Održavanje nerazvrstanih cesta također obuhvaća</w:t>
            </w:r>
            <w:r w:rsidRPr="005F59FD">
              <w:rPr>
                <w:rFonts w:ascii="Calibri" w:hAnsi="Calibri" w:cs="Arial"/>
              </w:rPr>
              <w:t xml:space="preserve"> </w:t>
            </w:r>
            <w:r w:rsidRPr="005F59FD">
              <w:rPr>
                <w:rFonts w:ascii="Calibri" w:hAnsi="Calibri" w:cs="Arial"/>
                <w:lang w:val="hr-HR"/>
              </w:rPr>
              <w:t>održavanje pothodnika i nathodnika u funkciji pješačkog prometa, te biciklističkih i pješačkih staza izvan kolnika na javnim cestama koje prolaze kroz naselje u dužini od 23,74 km.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52C6A" w:rsidRPr="005F59FD" w:rsidRDefault="00F52C6A" w:rsidP="00233AEB">
            <w:pPr>
              <w:jc w:val="both"/>
              <w:rPr>
                <w:rFonts w:ascii="Calibri" w:hAnsi="Calibri" w:cs="Arial"/>
                <w:lang w:val="hr-HR"/>
              </w:rPr>
            </w:pPr>
            <w:r w:rsidRPr="005F59FD">
              <w:rPr>
                <w:rFonts w:ascii="Calibri" w:hAnsi="Calibri" w:cs="Arial"/>
                <w:lang w:val="hr-HR"/>
              </w:rPr>
              <w:t>1.500.000,00</w:t>
            </w:r>
          </w:p>
        </w:tc>
      </w:tr>
      <w:tr w:rsidR="00F52C6A" w:rsidRPr="005F59FD" w:rsidTr="005F59FD">
        <w:tc>
          <w:tcPr>
            <w:tcW w:w="7763" w:type="dxa"/>
            <w:shd w:val="clear" w:color="auto" w:fill="auto"/>
          </w:tcPr>
          <w:p w:rsidR="00F52C6A" w:rsidRPr="005F59FD" w:rsidRDefault="00F52C6A" w:rsidP="00233AEB">
            <w:pPr>
              <w:jc w:val="both"/>
              <w:rPr>
                <w:rFonts w:ascii="Calibri" w:hAnsi="Calibri" w:cs="Arial"/>
                <w:b/>
                <w:lang w:val="hr-HR"/>
              </w:rPr>
            </w:pPr>
            <w:r w:rsidRPr="005F59FD">
              <w:rPr>
                <w:rFonts w:ascii="Calibri" w:hAnsi="Calibri" w:cs="Arial"/>
                <w:b/>
                <w:lang w:val="hr-HR"/>
              </w:rPr>
              <w:t>Održavanje javnih površina na kojima nije dopušten promet motornim vozilima</w:t>
            </w:r>
          </w:p>
          <w:p w:rsidR="00F52C6A" w:rsidRPr="005F59FD" w:rsidRDefault="00F52C6A" w:rsidP="00233AEB">
            <w:pPr>
              <w:spacing w:after="135"/>
              <w:jc w:val="both"/>
              <w:rPr>
                <w:rFonts w:ascii="Calibri" w:hAnsi="Calibri" w:cs="Arial"/>
                <w:lang w:val="hr-HR"/>
              </w:rPr>
            </w:pPr>
            <w:r w:rsidRPr="005F59FD">
              <w:rPr>
                <w:rFonts w:ascii="Calibri" w:hAnsi="Calibri" w:cs="Arial"/>
                <w:lang w:val="hr-HR"/>
              </w:rPr>
              <w:t>Održavanje </w:t>
            </w:r>
            <w:r w:rsidRPr="005F59FD">
              <w:rPr>
                <w:rFonts w:ascii="Calibri" w:hAnsi="Calibri" w:cs="Arial"/>
                <w:iCs/>
                <w:lang w:val="hr-HR"/>
              </w:rPr>
              <w:t>javnih površina na kojima nije dopušten promet motornih vozila </w:t>
            </w:r>
            <w:r w:rsidRPr="005F59FD">
              <w:rPr>
                <w:rFonts w:ascii="Calibri" w:hAnsi="Calibri" w:cs="Arial"/>
                <w:lang w:val="hr-HR"/>
              </w:rPr>
              <w:t>podrazumijeva održavanje i popravke tih površina kojima se osigurava njihova funkcionalna ispravnost.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52C6A" w:rsidRPr="005F59FD" w:rsidRDefault="00F52C6A" w:rsidP="00233AEB">
            <w:pPr>
              <w:jc w:val="both"/>
              <w:rPr>
                <w:rFonts w:ascii="Calibri" w:hAnsi="Calibri" w:cs="Arial"/>
                <w:lang w:val="hr-HR"/>
              </w:rPr>
            </w:pPr>
            <w:r w:rsidRPr="005F59FD">
              <w:rPr>
                <w:rFonts w:ascii="Calibri" w:hAnsi="Calibri" w:cs="Arial"/>
                <w:lang w:val="hr-HR"/>
              </w:rPr>
              <w:t>50.000,00</w:t>
            </w:r>
          </w:p>
        </w:tc>
      </w:tr>
      <w:tr w:rsidR="00F52C6A" w:rsidRPr="005F59FD" w:rsidTr="005F59FD">
        <w:tc>
          <w:tcPr>
            <w:tcW w:w="7763" w:type="dxa"/>
            <w:shd w:val="clear" w:color="auto" w:fill="auto"/>
          </w:tcPr>
          <w:p w:rsidR="00F52C6A" w:rsidRPr="005F59FD" w:rsidRDefault="00F52C6A" w:rsidP="00233AEB">
            <w:pPr>
              <w:jc w:val="both"/>
              <w:rPr>
                <w:rFonts w:ascii="Calibri" w:hAnsi="Calibri" w:cs="Arial"/>
                <w:b/>
                <w:lang w:val="hr-HR"/>
              </w:rPr>
            </w:pPr>
            <w:r w:rsidRPr="005F59FD">
              <w:rPr>
                <w:rFonts w:ascii="Calibri" w:hAnsi="Calibri" w:cs="Arial"/>
                <w:b/>
                <w:lang w:val="hr-HR"/>
              </w:rPr>
              <w:t>Održavanje građevina javne odvodnje oborinskih voda</w:t>
            </w:r>
          </w:p>
          <w:p w:rsidR="00F52C6A" w:rsidRPr="005F59FD" w:rsidRDefault="00F52C6A" w:rsidP="00233AEB">
            <w:pPr>
              <w:jc w:val="both"/>
              <w:rPr>
                <w:rFonts w:ascii="Calibri" w:hAnsi="Calibri" w:cs="Arial"/>
                <w:lang w:val="hr-HR"/>
              </w:rPr>
            </w:pPr>
            <w:r w:rsidRPr="005F59FD">
              <w:rPr>
                <w:rFonts w:ascii="Calibri" w:hAnsi="Calibri" w:cs="Arial"/>
                <w:lang w:val="hr-HR"/>
              </w:rPr>
              <w:t>Održavanje </w:t>
            </w:r>
            <w:r w:rsidRPr="005F59FD">
              <w:rPr>
                <w:rFonts w:ascii="Calibri" w:hAnsi="Calibri" w:cs="Arial"/>
                <w:iCs/>
                <w:lang w:val="hr-HR"/>
              </w:rPr>
              <w:t>građevina javne odvodnje oborinskih voda</w:t>
            </w:r>
            <w:r w:rsidRPr="005F59FD">
              <w:rPr>
                <w:rFonts w:ascii="Calibri" w:hAnsi="Calibri" w:cs="Arial"/>
                <w:i/>
                <w:iCs/>
                <w:lang w:val="hr-HR"/>
              </w:rPr>
              <w:t> </w:t>
            </w:r>
            <w:r w:rsidRPr="005F59FD">
              <w:rPr>
                <w:rFonts w:ascii="Calibri" w:hAnsi="Calibri" w:cs="Arial"/>
                <w:lang w:val="hr-HR"/>
              </w:rPr>
              <w:t>podrazumijeva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koje, prema posebnim propisima o vodama, služe zajedničkom prihvatu, odvodnji i ispuštanju oborinskih i drugih otpadnih voda.</w:t>
            </w:r>
          </w:p>
          <w:p w:rsidR="00F52C6A" w:rsidRPr="005F59FD" w:rsidRDefault="00F52C6A" w:rsidP="00233AEB">
            <w:pPr>
              <w:jc w:val="both"/>
              <w:rPr>
                <w:rFonts w:ascii="Calibri" w:hAnsi="Calibri" w:cs="Arial"/>
                <w:lang w:val="hr-HR"/>
              </w:rPr>
            </w:pPr>
            <w:r w:rsidRPr="005F59FD">
              <w:rPr>
                <w:rFonts w:ascii="Calibri" w:hAnsi="Calibri" w:cs="Arial"/>
                <w:lang w:val="hr-HR"/>
              </w:rPr>
              <w:t xml:space="preserve">Održavanje građevina javne odvodnje također podrazumijeva održavanje </w:t>
            </w:r>
            <w:r w:rsidRPr="005F59FD">
              <w:rPr>
                <w:rFonts w:ascii="Calibri" w:hAnsi="Calibri" w:cs="Arial"/>
                <w:lang w:val="hr-HR"/>
              </w:rPr>
              <w:lastRenderedPageBreak/>
              <w:t>sustava za odvodnju na javnim cestama koje prolaze kroz naselje ako je dio mjesne kanalizacijske ili kanalske mreže.</w:t>
            </w:r>
          </w:p>
          <w:p w:rsidR="00F52C6A" w:rsidRPr="005F59FD" w:rsidRDefault="00F52C6A" w:rsidP="00233AEB">
            <w:pPr>
              <w:jc w:val="both"/>
              <w:rPr>
                <w:rFonts w:ascii="Calibri" w:hAnsi="Calibri" w:cs="Arial"/>
                <w:lang w:val="hr-HR"/>
              </w:rPr>
            </w:pPr>
            <w:r w:rsidRPr="005F59FD">
              <w:rPr>
                <w:rFonts w:ascii="Calibri" w:hAnsi="Calibri" w:cs="Arial"/>
                <w:lang w:val="hr-HR"/>
              </w:rPr>
              <w:t xml:space="preserve">Obuhvaćeno je 440 slivnika sa pripadajućim oborinskim kolektorom,   100 m linijskih rešetki, 32 </w:t>
            </w:r>
            <w:proofErr w:type="spellStart"/>
            <w:r w:rsidRPr="005F59FD">
              <w:rPr>
                <w:rFonts w:ascii="Calibri" w:hAnsi="Calibri" w:cs="Arial"/>
                <w:lang w:val="hr-HR"/>
              </w:rPr>
              <w:t>upojna</w:t>
            </w:r>
            <w:proofErr w:type="spellEnd"/>
            <w:r w:rsidRPr="005F59FD">
              <w:rPr>
                <w:rFonts w:ascii="Calibri" w:hAnsi="Calibri" w:cs="Arial"/>
                <w:lang w:val="hr-HR"/>
              </w:rPr>
              <w:t xml:space="preserve"> bunara, 4 separatora i 50 m propusta.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52C6A" w:rsidRPr="005F59FD" w:rsidRDefault="00F52C6A" w:rsidP="00233AEB">
            <w:pPr>
              <w:jc w:val="both"/>
              <w:rPr>
                <w:rFonts w:ascii="Calibri" w:hAnsi="Calibri" w:cs="Arial"/>
                <w:lang w:val="hr-HR"/>
              </w:rPr>
            </w:pPr>
            <w:r w:rsidRPr="005F59FD">
              <w:rPr>
                <w:rFonts w:ascii="Calibri" w:hAnsi="Calibri" w:cs="Arial"/>
                <w:lang w:val="hr-HR"/>
              </w:rPr>
              <w:lastRenderedPageBreak/>
              <w:t>200.000,00</w:t>
            </w:r>
          </w:p>
        </w:tc>
      </w:tr>
      <w:tr w:rsidR="00F52C6A" w:rsidRPr="005F59FD" w:rsidTr="005F59FD">
        <w:tc>
          <w:tcPr>
            <w:tcW w:w="7763" w:type="dxa"/>
            <w:shd w:val="clear" w:color="auto" w:fill="auto"/>
          </w:tcPr>
          <w:p w:rsidR="00F52C6A" w:rsidRPr="005F59FD" w:rsidRDefault="00F52C6A" w:rsidP="00233AEB">
            <w:pPr>
              <w:jc w:val="both"/>
              <w:rPr>
                <w:rFonts w:ascii="Calibri" w:hAnsi="Calibri" w:cs="Arial"/>
                <w:b/>
                <w:lang w:val="hr-HR"/>
              </w:rPr>
            </w:pPr>
            <w:r w:rsidRPr="005F59FD">
              <w:rPr>
                <w:rFonts w:ascii="Calibri" w:hAnsi="Calibri" w:cs="Arial"/>
                <w:b/>
                <w:lang w:val="hr-HR"/>
              </w:rPr>
              <w:lastRenderedPageBreak/>
              <w:t>Održavanje javnih zelenih površina</w:t>
            </w:r>
          </w:p>
          <w:p w:rsidR="00F52C6A" w:rsidRPr="005F59FD" w:rsidRDefault="00F52C6A" w:rsidP="00233AEB">
            <w:pPr>
              <w:jc w:val="both"/>
              <w:rPr>
                <w:rFonts w:ascii="Calibri" w:hAnsi="Calibri" w:cs="Arial"/>
                <w:lang w:val="hr-HR"/>
              </w:rPr>
            </w:pPr>
            <w:r w:rsidRPr="005F59FD">
              <w:rPr>
                <w:rFonts w:ascii="Calibri" w:hAnsi="Calibri" w:cs="Arial"/>
                <w:lang w:val="hr-HR"/>
              </w:rPr>
              <w:t>Održavanje  </w:t>
            </w:r>
            <w:r w:rsidRPr="005F59FD">
              <w:rPr>
                <w:rFonts w:ascii="Calibri" w:hAnsi="Calibri" w:cs="Arial"/>
                <w:iCs/>
                <w:lang w:val="hr-HR"/>
              </w:rPr>
              <w:t>javnih zelenih površina</w:t>
            </w:r>
            <w:r w:rsidRPr="005F59FD">
              <w:rPr>
                <w:rFonts w:ascii="Calibri" w:hAnsi="Calibri" w:cs="Arial"/>
                <w:i/>
                <w:iCs/>
                <w:lang w:val="hr-HR"/>
              </w:rPr>
              <w:t> </w:t>
            </w:r>
            <w:r w:rsidRPr="005F59FD">
              <w:rPr>
                <w:rFonts w:ascii="Calibri" w:hAnsi="Calibri" w:cs="Arial"/>
                <w:lang w:val="hr-HR"/>
              </w:rPr>
              <w:t xml:space="preserve">podrazumijeva košnju, obrezivanje i sakupljanje biološkog otpada s javnih zelenih površina, obnovu, održavanje i njegu drveća, ukrasnog grmlja i drugog bilja, popločenih i nasipanih površina u parkovima, opreme na dječjim igralištima, </w:t>
            </w:r>
            <w:proofErr w:type="spellStart"/>
            <w:r w:rsidRPr="005F59FD">
              <w:rPr>
                <w:rFonts w:ascii="Calibri" w:hAnsi="Calibri" w:cs="Arial"/>
                <w:lang w:val="hr-HR"/>
              </w:rPr>
              <w:t>fitosanitarna</w:t>
            </w:r>
            <w:proofErr w:type="spellEnd"/>
            <w:r w:rsidRPr="005F59FD">
              <w:rPr>
                <w:rFonts w:ascii="Calibri" w:hAnsi="Calibri" w:cs="Arial"/>
                <w:lang w:val="hr-HR"/>
              </w:rPr>
              <w:t xml:space="preserve"> zaštita bilja i biljnog materijala za potrebe održavanja i drugi poslovi potrebni za održavanje tih površina.</w:t>
            </w:r>
          </w:p>
          <w:p w:rsidR="00F52C6A" w:rsidRPr="005F59FD" w:rsidRDefault="00F52C6A" w:rsidP="00233AEB">
            <w:pPr>
              <w:jc w:val="both"/>
              <w:rPr>
                <w:rFonts w:ascii="Calibri" w:hAnsi="Calibri" w:cs="Arial"/>
                <w:lang w:val="hr-HR"/>
              </w:rPr>
            </w:pPr>
            <w:r w:rsidRPr="005F59FD">
              <w:rPr>
                <w:rFonts w:ascii="Calibri" w:hAnsi="Calibri" w:cs="Arial"/>
                <w:lang w:val="hr-HR"/>
              </w:rPr>
              <w:t>Održavanje također obuhvaća košnju i uređenje zaštitnog pojasa nerazvrstanih cesta u dužini od 89,34 km, dok kod javnih cesta koje prolaze kroz naselje obuhvaća 23,74 km. Održava se oprema na 17 dječjih igrališta.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52C6A" w:rsidRPr="005F59FD" w:rsidRDefault="00F52C6A" w:rsidP="00233AEB">
            <w:pPr>
              <w:jc w:val="both"/>
              <w:rPr>
                <w:rFonts w:ascii="Calibri" w:hAnsi="Calibri" w:cs="Arial"/>
                <w:lang w:val="hr-HR"/>
              </w:rPr>
            </w:pPr>
            <w:r w:rsidRPr="005F59FD">
              <w:rPr>
                <w:rFonts w:ascii="Calibri" w:hAnsi="Calibri" w:cs="Arial"/>
                <w:lang w:val="hr-HR"/>
              </w:rPr>
              <w:t>620.000,00</w:t>
            </w:r>
          </w:p>
        </w:tc>
      </w:tr>
      <w:tr w:rsidR="00F52C6A" w:rsidRPr="005F59FD" w:rsidTr="005F59FD">
        <w:tc>
          <w:tcPr>
            <w:tcW w:w="7763" w:type="dxa"/>
            <w:shd w:val="clear" w:color="auto" w:fill="auto"/>
          </w:tcPr>
          <w:p w:rsidR="00F52C6A" w:rsidRPr="005F59FD" w:rsidRDefault="00F52C6A" w:rsidP="00233AEB">
            <w:pPr>
              <w:jc w:val="both"/>
              <w:rPr>
                <w:rFonts w:ascii="Calibri" w:hAnsi="Calibri" w:cs="Arial"/>
                <w:b/>
                <w:lang w:val="hr-HR"/>
              </w:rPr>
            </w:pPr>
            <w:r w:rsidRPr="005F59FD">
              <w:rPr>
                <w:rFonts w:ascii="Calibri" w:hAnsi="Calibri" w:cs="Arial"/>
                <w:b/>
                <w:lang w:val="hr-HR"/>
              </w:rPr>
              <w:t>Održavanje građevina, uređaja i predmeta javne namjene</w:t>
            </w:r>
          </w:p>
          <w:p w:rsidR="00F52C6A" w:rsidRPr="005F59FD" w:rsidRDefault="00F52C6A" w:rsidP="00233AEB">
            <w:pPr>
              <w:jc w:val="both"/>
              <w:rPr>
                <w:rFonts w:ascii="Calibri" w:hAnsi="Calibri" w:cs="Arial"/>
                <w:lang w:val="hr-HR"/>
              </w:rPr>
            </w:pPr>
            <w:r w:rsidRPr="005F59FD">
              <w:rPr>
                <w:rFonts w:ascii="Calibri" w:hAnsi="Calibri" w:cs="Arial"/>
                <w:lang w:val="hr-HR"/>
              </w:rPr>
              <w:t>Održavanje </w:t>
            </w:r>
            <w:r w:rsidRPr="005F59FD">
              <w:rPr>
                <w:rFonts w:ascii="Calibri" w:hAnsi="Calibri" w:cs="Arial"/>
                <w:iCs/>
                <w:lang w:val="hr-HR"/>
              </w:rPr>
              <w:t>građevina i uređaja javne namjene</w:t>
            </w:r>
            <w:r w:rsidRPr="005F59FD">
              <w:rPr>
                <w:rFonts w:ascii="Calibri" w:hAnsi="Calibri" w:cs="Arial"/>
                <w:i/>
                <w:iCs/>
                <w:lang w:val="hr-HR"/>
              </w:rPr>
              <w:t> </w:t>
            </w:r>
            <w:r w:rsidRPr="005F59FD">
              <w:rPr>
                <w:rFonts w:ascii="Calibri" w:hAnsi="Calibri" w:cs="Arial"/>
                <w:lang w:val="hr-HR"/>
              </w:rPr>
              <w:t>podrazumijeva održavanje, popravci i čišćenje tih građevina, uređaja i predmeta.</w:t>
            </w:r>
          </w:p>
          <w:p w:rsidR="007A1107" w:rsidRDefault="00F52C6A" w:rsidP="00233AEB">
            <w:pPr>
              <w:jc w:val="both"/>
              <w:rPr>
                <w:rFonts w:ascii="Calibri" w:hAnsi="Calibri" w:cs="Arial"/>
                <w:lang w:val="hr-HR"/>
              </w:rPr>
            </w:pPr>
            <w:r w:rsidRPr="005F59FD">
              <w:rPr>
                <w:rFonts w:ascii="Calibri" w:hAnsi="Calibri" w:cs="Arial"/>
                <w:lang w:val="hr-HR"/>
              </w:rPr>
              <w:t>Obuhvaćeno je 29 autobusnih čekaonica, 78 koševa za otpatke, te 7 spomenika.</w:t>
            </w:r>
            <w:r w:rsidR="005F59FD" w:rsidRPr="005F59FD">
              <w:rPr>
                <w:rFonts w:ascii="Calibri" w:hAnsi="Calibri" w:cs="Arial"/>
                <w:lang w:val="hr-HR"/>
              </w:rPr>
              <w:t xml:space="preserve"> </w:t>
            </w:r>
            <w:r w:rsidR="007A1107" w:rsidRPr="005F59FD">
              <w:rPr>
                <w:rFonts w:ascii="Calibri" w:hAnsi="Calibri" w:cs="Arial"/>
                <w:lang w:val="hr-HR"/>
              </w:rPr>
              <w:t>U održavanje su uključeni građevinski, bravarski, staklarski i vodoinstalaterski radovi.</w:t>
            </w:r>
          </w:p>
          <w:p w:rsidR="00F52C6A" w:rsidRPr="006B2D2E" w:rsidRDefault="005F59FD" w:rsidP="00233AEB">
            <w:pPr>
              <w:jc w:val="both"/>
              <w:rPr>
                <w:rFonts w:ascii="Calibri" w:hAnsi="Calibri" w:cs="Arial"/>
                <w:lang w:val="hr-HR"/>
              </w:rPr>
            </w:pPr>
            <w:r w:rsidRPr="006B2D2E">
              <w:rPr>
                <w:rFonts w:ascii="Calibri" w:hAnsi="Calibri" w:cs="Arial"/>
                <w:lang w:val="hr-HR"/>
              </w:rPr>
              <w:t xml:space="preserve">Također, uključeno je i održavanje </w:t>
            </w:r>
            <w:proofErr w:type="spellStart"/>
            <w:r w:rsidRPr="006B2D2E">
              <w:rPr>
                <w:rFonts w:ascii="Calibri" w:hAnsi="Calibri" w:cs="Arial"/>
                <w:lang w:val="hr-HR"/>
              </w:rPr>
              <w:t>Halubike</w:t>
            </w:r>
            <w:proofErr w:type="spellEnd"/>
            <w:r w:rsidRPr="006B2D2E">
              <w:rPr>
                <w:rFonts w:ascii="Calibri" w:hAnsi="Calibri" w:cs="Arial"/>
                <w:lang w:val="hr-HR"/>
              </w:rPr>
              <w:t xml:space="preserve"> terminala – sustava za iznajmljivanje javnih bicikala na javnoj površini</w:t>
            </w:r>
            <w:r w:rsidR="00EE65B1" w:rsidRPr="006B2D2E">
              <w:rPr>
                <w:rFonts w:ascii="Calibri" w:hAnsi="Calibri" w:cs="Arial"/>
                <w:lang w:val="hr-HR"/>
              </w:rPr>
              <w:t xml:space="preserve"> zajedno sa godišnjim produženjem HR domene halubike.hr</w:t>
            </w:r>
            <w:r w:rsidRPr="006B2D2E">
              <w:rPr>
                <w:rFonts w:ascii="Calibri" w:hAnsi="Calibri" w:cs="Arial"/>
                <w:lang w:val="hr-HR"/>
              </w:rPr>
              <w:t>.</w:t>
            </w:r>
          </w:p>
          <w:p w:rsidR="00F52C6A" w:rsidRPr="005F59FD" w:rsidRDefault="00F52C6A" w:rsidP="00233AEB">
            <w:pPr>
              <w:spacing w:after="135"/>
              <w:jc w:val="both"/>
              <w:rPr>
                <w:rFonts w:ascii="Calibri" w:hAnsi="Calibri"/>
                <w:lang w:val="hr-HR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F52C6A" w:rsidRPr="005F59FD" w:rsidRDefault="005F59FD" w:rsidP="005F59FD">
            <w:pPr>
              <w:jc w:val="both"/>
              <w:rPr>
                <w:rFonts w:ascii="Calibri" w:hAnsi="Calibri" w:cs="Arial"/>
                <w:lang w:val="hr-HR"/>
              </w:rPr>
            </w:pPr>
            <w:r w:rsidRPr="006B2D2E">
              <w:rPr>
                <w:rFonts w:ascii="Calibri" w:hAnsi="Calibri" w:cs="Arial"/>
                <w:lang w:val="hr-HR"/>
              </w:rPr>
              <w:t>58</w:t>
            </w:r>
            <w:r w:rsidR="00EE65B1" w:rsidRPr="006B2D2E">
              <w:rPr>
                <w:rFonts w:ascii="Calibri" w:hAnsi="Calibri" w:cs="Arial"/>
                <w:lang w:val="hr-HR"/>
              </w:rPr>
              <w:t>1</w:t>
            </w:r>
            <w:r w:rsidRPr="006B2D2E">
              <w:rPr>
                <w:rFonts w:ascii="Calibri" w:hAnsi="Calibri" w:cs="Arial"/>
                <w:lang w:val="hr-HR"/>
              </w:rPr>
              <w:t>.000,00</w:t>
            </w:r>
          </w:p>
        </w:tc>
      </w:tr>
      <w:tr w:rsidR="00F52C6A" w:rsidRPr="005F59FD" w:rsidTr="005F59FD">
        <w:tc>
          <w:tcPr>
            <w:tcW w:w="7763" w:type="dxa"/>
            <w:shd w:val="clear" w:color="auto" w:fill="auto"/>
          </w:tcPr>
          <w:p w:rsidR="00F52C6A" w:rsidRPr="005F59FD" w:rsidRDefault="00F52C6A" w:rsidP="00233AEB">
            <w:pPr>
              <w:jc w:val="both"/>
              <w:rPr>
                <w:rFonts w:ascii="Calibri" w:hAnsi="Calibri" w:cs="Arial"/>
                <w:b/>
                <w:lang w:val="hr-HR"/>
              </w:rPr>
            </w:pPr>
            <w:r w:rsidRPr="005F59FD">
              <w:rPr>
                <w:rFonts w:ascii="Calibri" w:hAnsi="Calibri" w:cs="Arial"/>
                <w:b/>
                <w:lang w:val="hr-HR"/>
              </w:rPr>
              <w:t>Održavanje groblja i krematorija unutar groblja</w:t>
            </w:r>
          </w:p>
          <w:p w:rsidR="00F52C6A" w:rsidRPr="005F59FD" w:rsidRDefault="00F52C6A" w:rsidP="00233AEB">
            <w:pPr>
              <w:spacing w:after="135"/>
              <w:jc w:val="both"/>
              <w:rPr>
                <w:rFonts w:ascii="Calibri" w:hAnsi="Calibri" w:cs="Arial"/>
                <w:lang w:val="hr-HR"/>
              </w:rPr>
            </w:pPr>
            <w:r w:rsidRPr="005F59FD">
              <w:rPr>
                <w:rFonts w:ascii="Calibri" w:hAnsi="Calibri" w:cs="Arial"/>
                <w:lang w:val="hr-HR"/>
              </w:rPr>
              <w:t>Održavanje </w:t>
            </w:r>
            <w:r w:rsidRPr="005F59FD">
              <w:rPr>
                <w:rFonts w:ascii="Calibri" w:hAnsi="Calibri" w:cs="Arial"/>
                <w:iCs/>
                <w:lang w:val="hr-HR"/>
              </w:rPr>
              <w:t>groblja i krematorija unutar groblja</w:t>
            </w:r>
            <w:r w:rsidRPr="005F59FD">
              <w:rPr>
                <w:rFonts w:ascii="Calibri" w:hAnsi="Calibri" w:cs="Arial"/>
                <w:i/>
                <w:iCs/>
                <w:lang w:val="hr-HR"/>
              </w:rPr>
              <w:t> </w:t>
            </w:r>
            <w:r w:rsidRPr="005F59FD">
              <w:rPr>
                <w:rFonts w:ascii="Calibri" w:hAnsi="Calibri" w:cs="Arial"/>
                <w:lang w:val="hr-HR"/>
              </w:rPr>
              <w:t>podrazumijeva održavanje prostora i zgrada za obavljanje ispraćaja i ukopa pokojnika te uređivanje putova, zelenih i drugih površina unutar groblja.</w:t>
            </w:r>
          </w:p>
          <w:p w:rsidR="00F52C6A" w:rsidRPr="005F59FD" w:rsidRDefault="00F52C6A" w:rsidP="00233AEB">
            <w:pPr>
              <w:spacing w:after="135"/>
              <w:jc w:val="both"/>
              <w:rPr>
                <w:rFonts w:ascii="Calibri" w:hAnsi="Calibri" w:cs="Arial"/>
                <w:lang w:val="hr-HR"/>
              </w:rPr>
            </w:pPr>
            <w:r w:rsidRPr="005F59FD">
              <w:rPr>
                <w:rFonts w:ascii="Calibri" w:hAnsi="Calibri"/>
                <w:lang w:val="hr-HR"/>
              </w:rPr>
              <w:t>Održavanje groblja obuhvaća troškove tekućeg i investicijskog održavanja, održavanje betonskih staza i pločnika površine (2.990,00m</w:t>
            </w:r>
            <w:r w:rsidRPr="005F59FD">
              <w:rPr>
                <w:rFonts w:ascii="Calibri" w:hAnsi="Calibri"/>
                <w:vertAlign w:val="superscript"/>
                <w:lang w:val="hr-HR"/>
              </w:rPr>
              <w:t>2</w:t>
            </w:r>
            <w:r w:rsidRPr="005F59FD">
              <w:rPr>
                <w:rFonts w:ascii="Calibri" w:hAnsi="Calibri"/>
                <w:lang w:val="hr-HR"/>
              </w:rPr>
              <w:t>), pošljunčanih površina (2.890,00 m</w:t>
            </w:r>
            <w:r w:rsidRPr="005F59FD">
              <w:rPr>
                <w:rFonts w:ascii="Calibri" w:hAnsi="Calibri"/>
                <w:vertAlign w:val="superscript"/>
                <w:lang w:val="hr-HR"/>
              </w:rPr>
              <w:t>2</w:t>
            </w:r>
            <w:r w:rsidRPr="005F59FD">
              <w:rPr>
                <w:rFonts w:ascii="Calibri" w:hAnsi="Calibri"/>
                <w:lang w:val="hr-HR"/>
              </w:rPr>
              <w:t>), održavanje stabala (174 kom), grmova (1235 komada), živice (400,00 m</w:t>
            </w:r>
            <w:r w:rsidRPr="005F59FD">
              <w:rPr>
                <w:rFonts w:ascii="Calibri" w:hAnsi="Calibri"/>
                <w:vertAlign w:val="superscript"/>
                <w:lang w:val="hr-HR"/>
              </w:rPr>
              <w:t>2</w:t>
            </w:r>
            <w:r w:rsidRPr="005F59FD">
              <w:rPr>
                <w:rFonts w:ascii="Calibri" w:hAnsi="Calibri"/>
                <w:lang w:val="hr-HR"/>
              </w:rPr>
              <w:t>), cvjetnih gredica (13,00 m</w:t>
            </w:r>
            <w:r w:rsidRPr="005F59FD">
              <w:rPr>
                <w:rFonts w:ascii="Calibri" w:hAnsi="Calibri"/>
                <w:vertAlign w:val="superscript"/>
                <w:lang w:val="hr-HR"/>
              </w:rPr>
              <w:t>2</w:t>
            </w:r>
            <w:r w:rsidRPr="005F59FD">
              <w:rPr>
                <w:rFonts w:ascii="Calibri" w:hAnsi="Calibri"/>
                <w:lang w:val="hr-HR"/>
              </w:rPr>
              <w:t xml:space="preserve">), okopavanje oko grmova i stabala, orezivanje grmova, živice i stabala od suhih grana, popunjavanje sa biljnim materijalom, sadnja novog bilja, održavanje čistoće na stazama i slobodnim površinama, te na pješčanim, opločenim i betonskim površinama, obnova završnog sloja </w:t>
            </w:r>
            <w:proofErr w:type="spellStart"/>
            <w:r w:rsidRPr="005F59FD">
              <w:rPr>
                <w:rFonts w:ascii="Calibri" w:hAnsi="Calibri"/>
                <w:lang w:val="hr-HR"/>
              </w:rPr>
              <w:t>rizle</w:t>
            </w:r>
            <w:proofErr w:type="spellEnd"/>
            <w:r w:rsidRPr="005F59FD">
              <w:rPr>
                <w:rFonts w:ascii="Calibri" w:hAnsi="Calibri"/>
                <w:lang w:val="hr-HR"/>
              </w:rPr>
              <w:t xml:space="preserve"> i podloge prema potrebi, održavanje </w:t>
            </w:r>
            <w:proofErr w:type="spellStart"/>
            <w:r w:rsidRPr="005F59FD">
              <w:rPr>
                <w:rFonts w:ascii="Calibri" w:hAnsi="Calibri"/>
                <w:lang w:val="hr-HR"/>
              </w:rPr>
              <w:t>vodoinstalacija</w:t>
            </w:r>
            <w:proofErr w:type="spellEnd"/>
            <w:r w:rsidRPr="005F59FD">
              <w:rPr>
                <w:rFonts w:ascii="Calibri" w:hAnsi="Calibri"/>
                <w:lang w:val="hr-HR"/>
              </w:rPr>
              <w:t xml:space="preserve"> i bravarije, održavanje niša u funkcionalnom stanju, održavanje interne rasvjete koja nije dio javne rasvjete, podmirenje troškova utroška električne energije i ostalih komunalnih usluga, te hitne intervencije uslijed nepovoljnih vremenskih prilika. Ukupna površina groblja je 20.915,00 m</w:t>
            </w:r>
            <w:r w:rsidRPr="005F59FD">
              <w:rPr>
                <w:rFonts w:ascii="Calibri" w:hAnsi="Calibri"/>
                <w:vertAlign w:val="superscript"/>
                <w:lang w:val="hr-HR"/>
              </w:rPr>
              <w:t>2</w:t>
            </w:r>
            <w:r w:rsidRPr="005F59FD">
              <w:rPr>
                <w:rFonts w:ascii="Calibri" w:hAnsi="Calibri"/>
                <w:lang w:val="hr-HR"/>
              </w:rPr>
              <w:t>.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52C6A" w:rsidRPr="005F59FD" w:rsidRDefault="00F52C6A" w:rsidP="00233AEB">
            <w:pPr>
              <w:jc w:val="both"/>
              <w:rPr>
                <w:rFonts w:ascii="Calibri" w:hAnsi="Calibri" w:cs="Arial"/>
                <w:lang w:val="hr-HR"/>
              </w:rPr>
            </w:pPr>
            <w:r w:rsidRPr="005F59FD">
              <w:rPr>
                <w:rFonts w:ascii="Calibri" w:hAnsi="Calibri"/>
                <w:color w:val="000000"/>
                <w:lang w:val="hr-HR"/>
              </w:rPr>
              <w:t>488.000,00</w:t>
            </w:r>
          </w:p>
        </w:tc>
      </w:tr>
      <w:tr w:rsidR="00F52C6A" w:rsidRPr="005F59FD" w:rsidTr="005F59FD">
        <w:tc>
          <w:tcPr>
            <w:tcW w:w="7763" w:type="dxa"/>
            <w:shd w:val="clear" w:color="auto" w:fill="auto"/>
          </w:tcPr>
          <w:p w:rsidR="00F52C6A" w:rsidRPr="005F59FD" w:rsidRDefault="00F52C6A" w:rsidP="00233AEB">
            <w:pPr>
              <w:jc w:val="both"/>
              <w:rPr>
                <w:rFonts w:ascii="Calibri" w:hAnsi="Calibri" w:cs="Arial"/>
                <w:b/>
                <w:lang w:val="hr-HR"/>
              </w:rPr>
            </w:pPr>
            <w:r w:rsidRPr="005F59FD">
              <w:rPr>
                <w:rFonts w:ascii="Calibri" w:hAnsi="Calibri" w:cs="Arial"/>
                <w:b/>
                <w:lang w:val="hr-HR"/>
              </w:rPr>
              <w:t>Održavanje čistoće javnih površina</w:t>
            </w:r>
          </w:p>
          <w:p w:rsidR="00F52C6A" w:rsidRPr="005F59FD" w:rsidRDefault="00F52C6A" w:rsidP="00233AEB">
            <w:pPr>
              <w:jc w:val="both"/>
              <w:rPr>
                <w:rFonts w:ascii="Calibri" w:hAnsi="Calibri" w:cs="Arial"/>
                <w:lang w:val="hr-HR"/>
              </w:rPr>
            </w:pPr>
            <w:r w:rsidRPr="005F59FD">
              <w:rPr>
                <w:rFonts w:ascii="Calibri" w:hAnsi="Calibri" w:cs="Arial"/>
                <w:lang w:val="hr-HR"/>
              </w:rPr>
              <w:t>Održavanje </w:t>
            </w:r>
            <w:r w:rsidRPr="005F59FD">
              <w:rPr>
                <w:rFonts w:ascii="Calibri" w:hAnsi="Calibri" w:cs="Arial"/>
                <w:iCs/>
                <w:lang w:val="hr-HR"/>
              </w:rPr>
              <w:t>čistoće javnih površina</w:t>
            </w:r>
            <w:r w:rsidRPr="005F59FD">
              <w:rPr>
                <w:rFonts w:ascii="Calibri" w:hAnsi="Calibri" w:cs="Arial"/>
                <w:i/>
                <w:iCs/>
                <w:lang w:val="hr-HR"/>
              </w:rPr>
              <w:t> </w:t>
            </w:r>
            <w:r w:rsidRPr="005F59FD">
              <w:rPr>
                <w:rFonts w:ascii="Calibri" w:hAnsi="Calibri" w:cs="Arial"/>
                <w:lang w:val="hr-HR"/>
              </w:rPr>
              <w:t>podrazumijeva čišćenje površina javne namjene, koje obuhvaća ručno i strojno čišćenje i pranje javnih površina od otpada, snijega i leda, kao i postavljanje i čišćenje košarica za otpatke i uklanjanje otpada koje je nepoznata osoba odbacila na javnu površinu ili zemljište u vlasništvu Općine Viškovo.</w:t>
            </w:r>
          </w:p>
          <w:p w:rsidR="00F52C6A" w:rsidRPr="005F59FD" w:rsidRDefault="00F52C6A" w:rsidP="00233AEB">
            <w:pPr>
              <w:jc w:val="both"/>
              <w:rPr>
                <w:rFonts w:ascii="Calibri" w:hAnsi="Calibri" w:cs="Arial"/>
                <w:lang w:val="hr-HR"/>
              </w:rPr>
            </w:pPr>
            <w:r w:rsidRPr="005F59FD">
              <w:rPr>
                <w:rFonts w:ascii="Calibri" w:hAnsi="Calibri" w:cs="Arial"/>
                <w:lang w:val="hr-HR"/>
              </w:rPr>
              <w:lastRenderedPageBreak/>
              <w:t xml:space="preserve">Održavanje čistoće također podrazumijeva čišćenje javnih cesta koje prolaze kroz naselje. </w:t>
            </w:r>
          </w:p>
          <w:p w:rsidR="00F52C6A" w:rsidRPr="005F59FD" w:rsidRDefault="00F52C6A" w:rsidP="00233AEB">
            <w:pPr>
              <w:jc w:val="both"/>
              <w:rPr>
                <w:rFonts w:ascii="Calibri" w:hAnsi="Calibri" w:cs="Arial"/>
                <w:lang w:val="hr-HR"/>
              </w:rPr>
            </w:pPr>
            <w:r w:rsidRPr="005F59FD">
              <w:rPr>
                <w:rFonts w:ascii="Calibri" w:hAnsi="Calibri" w:cs="Arial"/>
                <w:lang w:val="hr-HR"/>
              </w:rPr>
              <w:t>Obuhvaćeno je pražnjenje 78 koševa za otpatke i pometanje te čišćenje 422.000,00 m</w:t>
            </w:r>
            <w:r w:rsidRPr="005F59FD">
              <w:rPr>
                <w:rFonts w:ascii="Calibri" w:hAnsi="Calibri" w:cs="Arial"/>
                <w:vertAlign w:val="superscript"/>
                <w:lang w:val="hr-HR"/>
              </w:rPr>
              <w:t xml:space="preserve">2 </w:t>
            </w:r>
            <w:r w:rsidRPr="005F59FD">
              <w:rPr>
                <w:rFonts w:ascii="Calibri" w:hAnsi="Calibri" w:cs="Arial"/>
                <w:lang w:val="hr-HR"/>
              </w:rPr>
              <w:t>javnih površina.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52C6A" w:rsidRPr="005F59FD" w:rsidRDefault="00F52C6A" w:rsidP="00233AEB">
            <w:pPr>
              <w:jc w:val="both"/>
              <w:rPr>
                <w:rFonts w:ascii="Calibri" w:hAnsi="Calibri" w:cs="Arial"/>
                <w:lang w:val="hr-HR"/>
              </w:rPr>
            </w:pPr>
            <w:r w:rsidRPr="005F59FD">
              <w:rPr>
                <w:rFonts w:ascii="Calibri" w:hAnsi="Calibri" w:cs="Arial"/>
                <w:lang w:val="hr-HR"/>
              </w:rPr>
              <w:lastRenderedPageBreak/>
              <w:t>620.000,00</w:t>
            </w:r>
          </w:p>
        </w:tc>
      </w:tr>
      <w:tr w:rsidR="00F52C6A" w:rsidRPr="00FF46D9" w:rsidTr="005F59FD">
        <w:tc>
          <w:tcPr>
            <w:tcW w:w="7763" w:type="dxa"/>
            <w:shd w:val="clear" w:color="auto" w:fill="auto"/>
          </w:tcPr>
          <w:p w:rsidR="00F52C6A" w:rsidRPr="005F59FD" w:rsidRDefault="00F52C6A" w:rsidP="00233AEB">
            <w:pPr>
              <w:jc w:val="both"/>
              <w:rPr>
                <w:rFonts w:ascii="Calibri" w:hAnsi="Calibri" w:cs="Arial"/>
                <w:b/>
                <w:lang w:val="hr-HR"/>
              </w:rPr>
            </w:pPr>
            <w:r w:rsidRPr="005F59FD">
              <w:rPr>
                <w:rFonts w:ascii="Calibri" w:hAnsi="Calibri" w:cs="Arial"/>
                <w:b/>
                <w:lang w:val="hr-HR"/>
              </w:rPr>
              <w:lastRenderedPageBreak/>
              <w:t>Održavanje javne rasvjete</w:t>
            </w:r>
          </w:p>
          <w:p w:rsidR="00F52C6A" w:rsidRPr="005F59FD" w:rsidRDefault="00F52C6A" w:rsidP="00233AEB">
            <w:pPr>
              <w:jc w:val="both"/>
              <w:rPr>
                <w:rFonts w:ascii="Calibri" w:hAnsi="Calibri" w:cs="Arial"/>
                <w:lang w:val="hr-HR"/>
              </w:rPr>
            </w:pPr>
            <w:r w:rsidRPr="005F59FD">
              <w:rPr>
                <w:rFonts w:ascii="Calibri" w:hAnsi="Calibri" w:cs="Arial"/>
                <w:lang w:val="hr-HR"/>
              </w:rPr>
              <w:t>Održavanje </w:t>
            </w:r>
            <w:r w:rsidRPr="005F59FD">
              <w:rPr>
                <w:rFonts w:ascii="Calibri" w:hAnsi="Calibri" w:cs="Arial"/>
                <w:iCs/>
                <w:lang w:val="hr-HR"/>
              </w:rPr>
              <w:t>javne rasvjete</w:t>
            </w:r>
            <w:r w:rsidRPr="005F59FD">
              <w:rPr>
                <w:rFonts w:ascii="Calibri" w:hAnsi="Calibri" w:cs="Arial"/>
                <w:i/>
                <w:iCs/>
                <w:lang w:val="hr-HR"/>
              </w:rPr>
              <w:t> </w:t>
            </w:r>
            <w:r w:rsidRPr="005F59FD">
              <w:rPr>
                <w:rFonts w:ascii="Calibri" w:hAnsi="Calibri" w:cs="Arial"/>
                <w:lang w:val="hr-HR"/>
              </w:rPr>
              <w:t>podrazumijeva upravljanje i održavanje instalacija javne rasvjete, uključujući podmirivanje troškova električne energije, za rasvjetljavanje površina javne namjene.</w:t>
            </w:r>
          </w:p>
          <w:p w:rsidR="00F52C6A" w:rsidRPr="005F59FD" w:rsidRDefault="00F52C6A" w:rsidP="00233AEB">
            <w:pPr>
              <w:jc w:val="both"/>
              <w:rPr>
                <w:rFonts w:ascii="Calibri" w:hAnsi="Calibri" w:cs="Arial"/>
                <w:lang w:val="hr-HR"/>
              </w:rPr>
            </w:pPr>
            <w:r w:rsidRPr="005F59FD">
              <w:rPr>
                <w:rFonts w:ascii="Calibri" w:hAnsi="Calibri" w:cs="Arial"/>
                <w:lang w:val="hr-HR"/>
              </w:rPr>
              <w:t>Broj rasvjetnih tijela je 2203.</w:t>
            </w:r>
          </w:p>
          <w:p w:rsidR="00F52C6A" w:rsidRPr="005F59FD" w:rsidRDefault="00F52C6A" w:rsidP="00233AEB">
            <w:pPr>
              <w:jc w:val="both"/>
              <w:rPr>
                <w:rFonts w:ascii="Calibri" w:hAnsi="Calibri"/>
                <w:lang w:val="hr-HR"/>
              </w:rPr>
            </w:pPr>
            <w:r w:rsidRPr="005F59FD">
              <w:rPr>
                <w:rFonts w:ascii="Calibri" w:hAnsi="Calibri" w:cs="Arial"/>
                <w:lang w:val="hr-HR"/>
              </w:rPr>
              <w:t xml:space="preserve">Ovim troškovima obuhvaćeno je i </w:t>
            </w:r>
            <w:r w:rsidRPr="005F59FD">
              <w:rPr>
                <w:rFonts w:ascii="Calibri" w:hAnsi="Calibri"/>
                <w:lang w:val="hr-HR"/>
              </w:rPr>
              <w:t>postavljanje prigodne iluminacije i dekoracije za blagdane kao i troškovi popravaka.</w:t>
            </w:r>
          </w:p>
          <w:p w:rsidR="00F52C6A" w:rsidRPr="005F59FD" w:rsidRDefault="00F52C6A" w:rsidP="00233AEB">
            <w:pPr>
              <w:jc w:val="both"/>
              <w:rPr>
                <w:rFonts w:ascii="Calibri" w:hAnsi="Calibri" w:cs="Arial"/>
                <w:lang w:val="hr-HR"/>
              </w:rPr>
            </w:pPr>
            <w:r w:rsidRPr="005F59FD">
              <w:rPr>
                <w:rFonts w:ascii="Calibri" w:hAnsi="Calibri"/>
                <w:lang w:val="hr-HR"/>
              </w:rPr>
              <w:t>Broj predmeta prigodne iluminacije je 98 led jelki, 24 led svjetla i 36 dekorativnih elemenata.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52C6A" w:rsidRPr="00B17A1D" w:rsidRDefault="00F52C6A" w:rsidP="00233AEB">
            <w:pPr>
              <w:jc w:val="both"/>
              <w:rPr>
                <w:rFonts w:ascii="Calibri" w:hAnsi="Calibri" w:cs="Arial"/>
                <w:lang w:val="hr-HR"/>
              </w:rPr>
            </w:pPr>
            <w:r w:rsidRPr="005F59FD">
              <w:rPr>
                <w:rFonts w:ascii="Calibri" w:hAnsi="Calibri"/>
                <w:color w:val="000000"/>
                <w:lang w:val="hr-HR"/>
              </w:rPr>
              <w:t>906.000,00</w:t>
            </w:r>
          </w:p>
        </w:tc>
      </w:tr>
      <w:tr w:rsidR="00F52C6A" w:rsidRPr="00FF46D9" w:rsidTr="005F59FD">
        <w:tc>
          <w:tcPr>
            <w:tcW w:w="7763" w:type="dxa"/>
            <w:shd w:val="clear" w:color="auto" w:fill="auto"/>
          </w:tcPr>
          <w:p w:rsidR="00F52C6A" w:rsidRPr="00FF46D9" w:rsidRDefault="00F52C6A" w:rsidP="00233AEB">
            <w:pPr>
              <w:jc w:val="both"/>
              <w:rPr>
                <w:rFonts w:ascii="Calibri" w:hAnsi="Calibri" w:cs="Arial"/>
                <w:b/>
                <w:lang w:val="hr-HR"/>
              </w:rPr>
            </w:pPr>
            <w:r w:rsidRPr="00FF46D9">
              <w:rPr>
                <w:rFonts w:ascii="Calibri" w:hAnsi="Calibri" w:cs="Arial"/>
                <w:b/>
                <w:lang w:val="hr-HR"/>
              </w:rPr>
              <w:t>SVEUKUPNO: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F52C6A" w:rsidRPr="00B17A1D" w:rsidRDefault="007A1107" w:rsidP="00233AEB">
            <w:pPr>
              <w:jc w:val="both"/>
              <w:rPr>
                <w:rFonts w:ascii="Calibri" w:hAnsi="Calibri"/>
                <w:b/>
                <w:color w:val="000000"/>
                <w:lang w:val="hr-HR"/>
              </w:rPr>
            </w:pPr>
            <w:r>
              <w:rPr>
                <w:rFonts w:ascii="Calibri" w:hAnsi="Calibri"/>
                <w:b/>
                <w:color w:val="000000"/>
                <w:lang w:val="hr-HR"/>
              </w:rPr>
              <w:t>4.965</w:t>
            </w:r>
            <w:r w:rsidR="00F52C6A" w:rsidRPr="00B17A1D">
              <w:rPr>
                <w:rFonts w:ascii="Calibri" w:hAnsi="Calibri"/>
                <w:b/>
                <w:color w:val="000000"/>
                <w:lang w:val="hr-HR"/>
              </w:rPr>
              <w:t>.000,00</w:t>
            </w:r>
          </w:p>
        </w:tc>
      </w:tr>
    </w:tbl>
    <w:p w:rsidR="00F52C6A" w:rsidRPr="00EB0144" w:rsidRDefault="009249E4" w:rsidP="00F52C6A">
      <w:pPr>
        <w:jc w:val="both"/>
        <w:rPr>
          <w:rFonts w:ascii="Calibri" w:hAnsi="Calibri" w:cs="Arial"/>
          <w:lang w:val="hr-HR"/>
        </w:rPr>
      </w:pPr>
      <w:r>
        <w:rPr>
          <w:rFonts w:ascii="Calibri" w:hAnsi="Calibri" w:cs="Arial"/>
          <w:lang w:val="hr-HR"/>
        </w:rPr>
        <w:t>.“</w:t>
      </w:r>
    </w:p>
    <w:p w:rsidR="00EE65B1" w:rsidRDefault="00EE65B1" w:rsidP="00F52C6A">
      <w:pPr>
        <w:pStyle w:val="Tijeloteksta"/>
        <w:jc w:val="center"/>
        <w:rPr>
          <w:rFonts w:ascii="Calibri" w:hAnsi="Calibri"/>
          <w:lang w:val="hr-HR"/>
        </w:rPr>
      </w:pPr>
    </w:p>
    <w:p w:rsidR="00F52C6A" w:rsidRDefault="00F52C6A" w:rsidP="00F52C6A">
      <w:pPr>
        <w:pStyle w:val="Tijeloteksta"/>
        <w:jc w:val="center"/>
        <w:rPr>
          <w:rFonts w:ascii="Calibri" w:hAnsi="Calibri"/>
          <w:lang w:val="hr-HR"/>
        </w:rPr>
      </w:pPr>
      <w:r w:rsidRPr="006E6927">
        <w:rPr>
          <w:rFonts w:ascii="Calibri" w:hAnsi="Calibri"/>
          <w:lang w:val="hr-HR"/>
        </w:rPr>
        <w:t xml:space="preserve">Članak </w:t>
      </w:r>
      <w:r w:rsidR="009249E4">
        <w:rPr>
          <w:rFonts w:ascii="Calibri" w:hAnsi="Calibri"/>
          <w:lang w:val="hr-HR"/>
        </w:rPr>
        <w:t>2</w:t>
      </w:r>
      <w:r w:rsidRPr="006E6927">
        <w:rPr>
          <w:rFonts w:ascii="Calibri" w:hAnsi="Calibri"/>
          <w:lang w:val="hr-HR"/>
        </w:rPr>
        <w:t>.</w:t>
      </w:r>
    </w:p>
    <w:p w:rsidR="009249E4" w:rsidRPr="00811FE0" w:rsidRDefault="009249E4" w:rsidP="009249E4">
      <w:pPr>
        <w:jc w:val="both"/>
        <w:rPr>
          <w:rFonts w:ascii="Calibri" w:hAnsi="Calibri"/>
          <w:lang w:val="hr-HR"/>
        </w:rPr>
      </w:pPr>
      <w:r w:rsidRPr="00811FE0">
        <w:rPr>
          <w:rFonts w:ascii="Calibri" w:hAnsi="Calibri"/>
          <w:lang w:val="hr-HR"/>
        </w:rPr>
        <w:t>Članak 4. Programa mijenja se i glasi:</w:t>
      </w:r>
    </w:p>
    <w:p w:rsidR="009249E4" w:rsidRDefault="009249E4" w:rsidP="00F52C6A">
      <w:pPr>
        <w:pStyle w:val="Tijeloteksta"/>
        <w:jc w:val="both"/>
        <w:rPr>
          <w:rFonts w:ascii="Calibri" w:hAnsi="Calibri"/>
          <w:lang w:val="hr-HR"/>
        </w:rPr>
      </w:pPr>
    </w:p>
    <w:p w:rsidR="00F52C6A" w:rsidRDefault="009249E4" w:rsidP="00F52C6A">
      <w:pPr>
        <w:pStyle w:val="Tijeloteksta"/>
        <w:jc w:val="both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„</w:t>
      </w:r>
      <w:r w:rsidR="00F52C6A">
        <w:rPr>
          <w:rFonts w:ascii="Calibri" w:hAnsi="Calibri"/>
          <w:lang w:val="hr-HR"/>
        </w:rPr>
        <w:t>I</w:t>
      </w:r>
      <w:r w:rsidR="00F52C6A" w:rsidRPr="006A4DB7">
        <w:rPr>
          <w:rFonts w:ascii="Calibri" w:hAnsi="Calibri"/>
          <w:lang w:val="hr-HR"/>
        </w:rPr>
        <w:t>skaz financijskih sredstava potrebnih za ostvarivanje programa, s naznakom izvora financiranja.</w:t>
      </w:r>
    </w:p>
    <w:p w:rsidR="00F52C6A" w:rsidRPr="00357E32" w:rsidRDefault="00F52C6A" w:rsidP="00F52C6A">
      <w:pPr>
        <w:rPr>
          <w:rFonts w:ascii="Calibri" w:hAnsi="Calibri"/>
          <w:highlight w:val="lightGray"/>
          <w:lang w:val="hr-HR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3230"/>
      </w:tblGrid>
      <w:tr w:rsidR="00F52C6A" w:rsidRPr="00357E32" w:rsidTr="00233AEB">
        <w:trPr>
          <w:trHeight w:val="315"/>
        </w:trPr>
        <w:tc>
          <w:tcPr>
            <w:tcW w:w="5100" w:type="dxa"/>
            <w:shd w:val="clear" w:color="auto" w:fill="BFBFBF"/>
            <w:noWrap/>
            <w:vAlign w:val="center"/>
          </w:tcPr>
          <w:p w:rsidR="00F52C6A" w:rsidRPr="006E6927" w:rsidRDefault="00F52C6A" w:rsidP="00233AEB">
            <w:pPr>
              <w:jc w:val="center"/>
              <w:rPr>
                <w:rFonts w:ascii="Calibri" w:hAnsi="Calibri"/>
                <w:lang w:val="hr-HR"/>
              </w:rPr>
            </w:pPr>
            <w:r w:rsidRPr="006E6927">
              <w:rPr>
                <w:rFonts w:ascii="Calibri" w:hAnsi="Calibri"/>
                <w:lang w:val="hr-HR"/>
              </w:rPr>
              <w:t>Izvor financiranja</w:t>
            </w:r>
          </w:p>
        </w:tc>
        <w:tc>
          <w:tcPr>
            <w:tcW w:w="3230" w:type="dxa"/>
            <w:shd w:val="clear" w:color="auto" w:fill="BFBFBF"/>
            <w:noWrap/>
            <w:vAlign w:val="center"/>
          </w:tcPr>
          <w:p w:rsidR="00F52C6A" w:rsidRPr="006E6927" w:rsidRDefault="00F52C6A" w:rsidP="00233AEB">
            <w:pPr>
              <w:jc w:val="center"/>
              <w:rPr>
                <w:rFonts w:ascii="Calibri" w:hAnsi="Calibri"/>
                <w:lang w:val="hr-HR"/>
              </w:rPr>
            </w:pPr>
            <w:r w:rsidRPr="006E6927">
              <w:rPr>
                <w:rFonts w:ascii="Calibri" w:hAnsi="Calibri"/>
                <w:lang w:val="hr-HR"/>
              </w:rPr>
              <w:t>Iskaz financijskih sredstava</w:t>
            </w:r>
          </w:p>
        </w:tc>
      </w:tr>
      <w:tr w:rsidR="00F52C6A" w:rsidRPr="00EE65B1" w:rsidTr="00233AEB">
        <w:trPr>
          <w:trHeight w:val="315"/>
        </w:trPr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F52C6A" w:rsidRPr="00EE65B1" w:rsidRDefault="00F52C6A" w:rsidP="00233AEB">
            <w:pPr>
              <w:rPr>
                <w:rFonts w:ascii="Calibri" w:hAnsi="Calibri"/>
                <w:lang w:val="hr-HR"/>
              </w:rPr>
            </w:pPr>
            <w:r w:rsidRPr="00EE65B1">
              <w:rPr>
                <w:rFonts w:ascii="Calibri" w:hAnsi="Calibri"/>
                <w:lang w:val="hr-HR"/>
              </w:rPr>
              <w:t xml:space="preserve">- prihod od komunalne naknade  </w:t>
            </w:r>
          </w:p>
        </w:tc>
        <w:tc>
          <w:tcPr>
            <w:tcW w:w="3230" w:type="dxa"/>
            <w:shd w:val="clear" w:color="auto" w:fill="auto"/>
            <w:noWrap/>
            <w:vAlign w:val="center"/>
            <w:hideMark/>
          </w:tcPr>
          <w:p w:rsidR="00F52C6A" w:rsidRPr="00EE65B1" w:rsidRDefault="00EE65B1" w:rsidP="00233AEB">
            <w:pPr>
              <w:jc w:val="right"/>
              <w:rPr>
                <w:rFonts w:ascii="Calibri" w:hAnsi="Calibri"/>
                <w:lang w:val="hr-HR"/>
              </w:rPr>
            </w:pPr>
            <w:r w:rsidRPr="00EE65B1">
              <w:rPr>
                <w:rFonts w:ascii="Calibri" w:hAnsi="Calibri"/>
                <w:lang w:val="hr-HR"/>
              </w:rPr>
              <w:t>4.477</w:t>
            </w:r>
            <w:r w:rsidR="00F52C6A" w:rsidRPr="00EE65B1">
              <w:rPr>
                <w:rFonts w:ascii="Calibri" w:hAnsi="Calibri"/>
                <w:lang w:val="hr-HR"/>
              </w:rPr>
              <w:t>.000,00 kn</w:t>
            </w:r>
          </w:p>
        </w:tc>
      </w:tr>
      <w:tr w:rsidR="00F52C6A" w:rsidRPr="00EE65B1" w:rsidTr="00233AEB">
        <w:trPr>
          <w:trHeight w:val="315"/>
        </w:trPr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F52C6A" w:rsidRPr="00EE65B1" w:rsidRDefault="00F52C6A" w:rsidP="00233AEB">
            <w:pPr>
              <w:rPr>
                <w:rFonts w:ascii="Calibri" w:hAnsi="Calibri"/>
                <w:lang w:val="hr-HR"/>
              </w:rPr>
            </w:pPr>
            <w:r w:rsidRPr="00EE65B1">
              <w:rPr>
                <w:rFonts w:ascii="Calibri" w:hAnsi="Calibri"/>
                <w:lang w:val="hr-HR"/>
              </w:rPr>
              <w:t>- prihod od grobne naknade</w:t>
            </w:r>
          </w:p>
        </w:tc>
        <w:tc>
          <w:tcPr>
            <w:tcW w:w="3230" w:type="dxa"/>
            <w:shd w:val="clear" w:color="auto" w:fill="auto"/>
            <w:noWrap/>
            <w:vAlign w:val="center"/>
            <w:hideMark/>
          </w:tcPr>
          <w:p w:rsidR="00F52C6A" w:rsidRPr="00EE65B1" w:rsidRDefault="00F52C6A" w:rsidP="00233AEB">
            <w:pPr>
              <w:jc w:val="right"/>
              <w:rPr>
                <w:rFonts w:ascii="Calibri" w:hAnsi="Calibri"/>
                <w:lang w:val="hr-HR"/>
              </w:rPr>
            </w:pPr>
            <w:r w:rsidRPr="00EE65B1">
              <w:rPr>
                <w:rFonts w:ascii="Calibri" w:hAnsi="Calibri"/>
                <w:lang w:val="hr-HR"/>
              </w:rPr>
              <w:t>488.000,00 kn</w:t>
            </w:r>
          </w:p>
        </w:tc>
      </w:tr>
      <w:tr w:rsidR="00F52C6A" w:rsidRPr="00EE65B1" w:rsidTr="00233AEB">
        <w:trPr>
          <w:trHeight w:val="315"/>
        </w:trPr>
        <w:tc>
          <w:tcPr>
            <w:tcW w:w="5100" w:type="dxa"/>
            <w:shd w:val="clear" w:color="auto" w:fill="auto"/>
            <w:vAlign w:val="center"/>
            <w:hideMark/>
          </w:tcPr>
          <w:p w:rsidR="00F52C6A" w:rsidRPr="007A1107" w:rsidRDefault="00F52C6A" w:rsidP="00233AEB">
            <w:pPr>
              <w:rPr>
                <w:rFonts w:ascii="Calibri" w:hAnsi="Calibri"/>
                <w:b/>
                <w:bCs/>
                <w:color w:val="000000"/>
                <w:lang w:val="hr-HR"/>
              </w:rPr>
            </w:pPr>
            <w:r w:rsidRPr="007A1107">
              <w:rPr>
                <w:rFonts w:ascii="Calibri" w:hAnsi="Calibri"/>
                <w:b/>
                <w:bCs/>
                <w:color w:val="000000"/>
                <w:lang w:val="hr-HR"/>
              </w:rPr>
              <w:t>SVEUKUPNO:</w:t>
            </w:r>
          </w:p>
        </w:tc>
        <w:tc>
          <w:tcPr>
            <w:tcW w:w="3230" w:type="dxa"/>
            <w:shd w:val="clear" w:color="auto" w:fill="auto"/>
            <w:noWrap/>
            <w:vAlign w:val="bottom"/>
            <w:hideMark/>
          </w:tcPr>
          <w:p w:rsidR="00F52C6A" w:rsidRPr="00EE65B1" w:rsidRDefault="00EE65B1" w:rsidP="00233AEB">
            <w:pPr>
              <w:jc w:val="right"/>
              <w:rPr>
                <w:rFonts w:ascii="Calibri" w:hAnsi="Calibri"/>
                <w:b/>
                <w:bCs/>
                <w:lang w:val="hr-HR"/>
              </w:rPr>
            </w:pPr>
            <w:r w:rsidRPr="007A1107">
              <w:rPr>
                <w:rFonts w:ascii="Calibri" w:hAnsi="Calibri"/>
                <w:b/>
                <w:bCs/>
                <w:lang w:val="hr-HR"/>
              </w:rPr>
              <w:t>4.965</w:t>
            </w:r>
            <w:r w:rsidR="00F52C6A" w:rsidRPr="007A1107">
              <w:rPr>
                <w:rFonts w:ascii="Calibri" w:hAnsi="Calibri"/>
                <w:b/>
                <w:bCs/>
                <w:lang w:val="hr-HR"/>
              </w:rPr>
              <w:t>.000,00 kn</w:t>
            </w:r>
          </w:p>
        </w:tc>
      </w:tr>
    </w:tbl>
    <w:p w:rsidR="00F52C6A" w:rsidRPr="006E6927" w:rsidRDefault="00F52C6A" w:rsidP="00F52C6A">
      <w:pPr>
        <w:pStyle w:val="Naslov3"/>
        <w:tabs>
          <w:tab w:val="left" w:pos="284"/>
          <w:tab w:val="left" w:pos="6379"/>
          <w:tab w:val="decimal" w:pos="7655"/>
        </w:tabs>
        <w:jc w:val="center"/>
        <w:rPr>
          <w:rFonts w:ascii="Calibri" w:hAnsi="Calibri"/>
          <w:bCs w:val="0"/>
          <w:lang w:val="hr-HR"/>
        </w:rPr>
      </w:pPr>
      <w:r w:rsidRPr="00EE65B1">
        <w:rPr>
          <w:rFonts w:ascii="Calibri" w:hAnsi="Calibri"/>
          <w:bCs w:val="0"/>
          <w:lang w:val="hr-HR"/>
        </w:rPr>
        <w:t xml:space="preserve">(slovima: </w:t>
      </w:r>
      <w:proofErr w:type="spellStart"/>
      <w:r w:rsidR="00EE65B1" w:rsidRPr="00EE65B1">
        <w:rPr>
          <w:rFonts w:ascii="Calibri" w:hAnsi="Calibri"/>
          <w:bCs w:val="0"/>
          <w:lang w:val="hr-HR"/>
        </w:rPr>
        <w:t>četirim</w:t>
      </w:r>
      <w:r w:rsidRPr="00EE65B1">
        <w:rPr>
          <w:rFonts w:ascii="Calibri" w:hAnsi="Calibri"/>
          <w:bCs w:val="0"/>
          <w:lang w:val="hr-HR"/>
        </w:rPr>
        <w:t>ilijuna</w:t>
      </w:r>
      <w:r w:rsidR="00EE65B1" w:rsidRPr="00EE65B1">
        <w:rPr>
          <w:rFonts w:ascii="Calibri" w:hAnsi="Calibri"/>
          <w:bCs w:val="0"/>
          <w:lang w:val="hr-HR"/>
        </w:rPr>
        <w:t>devetstošezdesetipettisuća</w:t>
      </w:r>
      <w:proofErr w:type="spellEnd"/>
      <w:r w:rsidRPr="00EE65B1">
        <w:rPr>
          <w:rFonts w:ascii="Calibri" w:hAnsi="Calibri"/>
          <w:bCs w:val="0"/>
          <w:lang w:val="hr-HR"/>
        </w:rPr>
        <w:t xml:space="preserve"> i 00/100)</w:t>
      </w:r>
      <w:r w:rsidR="009249E4" w:rsidRPr="00EE65B1">
        <w:rPr>
          <w:rFonts w:ascii="Calibri" w:hAnsi="Calibri"/>
          <w:bCs w:val="0"/>
          <w:lang w:val="hr-HR"/>
        </w:rPr>
        <w:t>.“</w:t>
      </w:r>
    </w:p>
    <w:p w:rsidR="00F52C6A" w:rsidRPr="006E6927" w:rsidRDefault="00F52C6A" w:rsidP="00F52C6A">
      <w:pPr>
        <w:pStyle w:val="Tijeloteksta"/>
        <w:rPr>
          <w:rFonts w:ascii="Calibri" w:hAnsi="Calibri"/>
          <w:lang w:val="hr-HR"/>
        </w:rPr>
      </w:pPr>
    </w:p>
    <w:p w:rsidR="00F52C6A" w:rsidRPr="00357E32" w:rsidRDefault="00F52C6A" w:rsidP="00F52C6A">
      <w:pPr>
        <w:pStyle w:val="Tijeloteksta"/>
        <w:jc w:val="center"/>
        <w:rPr>
          <w:rFonts w:ascii="Calibri" w:hAnsi="Calibri"/>
          <w:highlight w:val="lightGray"/>
          <w:lang w:val="hr-HR"/>
        </w:rPr>
      </w:pPr>
    </w:p>
    <w:p w:rsidR="00F52C6A" w:rsidRPr="006E6927" w:rsidRDefault="00EE2757" w:rsidP="00F52C6A">
      <w:pPr>
        <w:pStyle w:val="Tijeloteksta"/>
        <w:jc w:val="center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Članak 3</w:t>
      </w:r>
      <w:r w:rsidR="00F52C6A" w:rsidRPr="006E6927">
        <w:rPr>
          <w:rFonts w:ascii="Calibri" w:hAnsi="Calibri"/>
          <w:lang w:val="hr-HR"/>
        </w:rPr>
        <w:t>.</w:t>
      </w:r>
    </w:p>
    <w:p w:rsidR="00F52C6A" w:rsidRPr="006E6927" w:rsidRDefault="009249E4" w:rsidP="009249E4">
      <w:pPr>
        <w:jc w:val="both"/>
        <w:rPr>
          <w:rFonts w:ascii="Calibri" w:hAnsi="Calibri"/>
          <w:b/>
          <w:lang w:val="hr-HR"/>
        </w:rPr>
      </w:pPr>
      <w:r>
        <w:rPr>
          <w:rFonts w:ascii="Calibri" w:hAnsi="Calibri"/>
          <w:lang w:val="hr-HR"/>
        </w:rPr>
        <w:t>Ove I. izmjene i dopune</w:t>
      </w:r>
      <w:r w:rsidR="00F52C6A" w:rsidRPr="006E6927">
        <w:rPr>
          <w:rFonts w:ascii="Calibri" w:hAnsi="Calibri"/>
          <w:lang w:val="hr-HR"/>
        </w:rPr>
        <w:t xml:space="preserve"> Program</w:t>
      </w:r>
      <w:r>
        <w:rPr>
          <w:rFonts w:ascii="Calibri" w:hAnsi="Calibri"/>
          <w:lang w:val="hr-HR"/>
        </w:rPr>
        <w:t>a</w:t>
      </w:r>
      <w:r w:rsidR="00F52C6A" w:rsidRPr="006E6927">
        <w:rPr>
          <w:rFonts w:ascii="Calibri" w:hAnsi="Calibri"/>
          <w:lang w:val="hr-HR"/>
        </w:rPr>
        <w:t xml:space="preserve"> stupa</w:t>
      </w:r>
      <w:r>
        <w:rPr>
          <w:rFonts w:ascii="Calibri" w:hAnsi="Calibri"/>
          <w:lang w:val="hr-HR"/>
        </w:rPr>
        <w:t>ju</w:t>
      </w:r>
      <w:r w:rsidR="00F52C6A" w:rsidRPr="006E6927">
        <w:rPr>
          <w:rFonts w:ascii="Calibri" w:hAnsi="Calibri"/>
          <w:lang w:val="hr-HR"/>
        </w:rPr>
        <w:t xml:space="preserve"> na snagu </w:t>
      </w:r>
      <w:r w:rsidR="00333D44">
        <w:rPr>
          <w:rFonts w:ascii="Calibri" w:hAnsi="Calibri"/>
          <w:lang w:val="hr-HR"/>
        </w:rPr>
        <w:t>prvog</w:t>
      </w:r>
      <w:r w:rsidR="00F52C6A" w:rsidRPr="006E6927">
        <w:rPr>
          <w:rFonts w:ascii="Calibri" w:hAnsi="Calibri"/>
          <w:lang w:val="hr-HR"/>
        </w:rPr>
        <w:t xml:space="preserve"> dana od dana objave u “Službenim novinama Općine Viškovo”</w:t>
      </w:r>
      <w:r>
        <w:rPr>
          <w:rFonts w:ascii="Calibri" w:hAnsi="Calibri"/>
          <w:lang w:val="hr-HR"/>
        </w:rPr>
        <w:t>.</w:t>
      </w:r>
    </w:p>
    <w:p w:rsidR="00F52C6A" w:rsidRPr="00357E32" w:rsidRDefault="00F52C6A" w:rsidP="00F52C6A">
      <w:pPr>
        <w:rPr>
          <w:rFonts w:ascii="Calibri" w:hAnsi="Calibri"/>
          <w:highlight w:val="lightGray"/>
          <w:lang w:val="hr-HR"/>
        </w:rPr>
      </w:pPr>
    </w:p>
    <w:p w:rsidR="00F52C6A" w:rsidRPr="006E6927" w:rsidRDefault="00F52C6A" w:rsidP="00F52C6A">
      <w:pPr>
        <w:pStyle w:val="Naslov4"/>
        <w:rPr>
          <w:rFonts w:ascii="Calibri" w:hAnsi="Calibri"/>
          <w:szCs w:val="24"/>
          <w:lang w:val="hr-HR"/>
        </w:rPr>
      </w:pPr>
      <w:r w:rsidRPr="006E6927">
        <w:rPr>
          <w:rFonts w:ascii="Calibri" w:hAnsi="Calibri"/>
          <w:szCs w:val="24"/>
          <w:lang w:val="hr-HR"/>
        </w:rPr>
        <w:t>KLASA: 400-09/18-01/15</w:t>
      </w:r>
    </w:p>
    <w:p w:rsidR="00F52C6A" w:rsidRPr="006E6927" w:rsidRDefault="00F52C6A" w:rsidP="00F52C6A">
      <w:pPr>
        <w:rPr>
          <w:rFonts w:ascii="Calibri" w:hAnsi="Calibri"/>
          <w:lang w:val="hr-HR"/>
        </w:rPr>
      </w:pPr>
      <w:r w:rsidRPr="006E6927">
        <w:rPr>
          <w:rFonts w:ascii="Calibri" w:hAnsi="Calibri"/>
          <w:lang w:val="hr-HR"/>
        </w:rPr>
        <w:t xml:space="preserve">URBROJ: </w:t>
      </w:r>
      <w:r w:rsidR="00EE2757">
        <w:rPr>
          <w:rFonts w:ascii="Calibri" w:hAnsi="Calibri"/>
          <w:lang w:val="hr-HR"/>
        </w:rPr>
        <w:t>2170-09-06</w:t>
      </w:r>
      <w:r w:rsidRPr="006E6927">
        <w:rPr>
          <w:rFonts w:ascii="Calibri" w:hAnsi="Calibri"/>
          <w:lang w:val="hr-HR"/>
        </w:rPr>
        <w:t>/0</w:t>
      </w:r>
      <w:r w:rsidR="00EE2757">
        <w:rPr>
          <w:rFonts w:ascii="Calibri" w:hAnsi="Calibri"/>
          <w:lang w:val="hr-HR"/>
        </w:rPr>
        <w:t>5</w:t>
      </w:r>
      <w:r w:rsidRPr="006E6927">
        <w:rPr>
          <w:rFonts w:ascii="Calibri" w:hAnsi="Calibri"/>
          <w:lang w:val="hr-HR"/>
        </w:rPr>
        <w:t>-1</w:t>
      </w:r>
      <w:r w:rsidR="00EE2757">
        <w:rPr>
          <w:rFonts w:ascii="Calibri" w:hAnsi="Calibri"/>
          <w:lang w:val="hr-HR"/>
        </w:rPr>
        <w:t>9</w:t>
      </w:r>
      <w:r w:rsidRPr="006E6927">
        <w:rPr>
          <w:rFonts w:ascii="Calibri" w:hAnsi="Calibri"/>
          <w:lang w:val="hr-HR"/>
        </w:rPr>
        <w:t>-</w:t>
      </w:r>
      <w:r w:rsidR="00EE2757">
        <w:rPr>
          <w:rFonts w:ascii="Calibri" w:hAnsi="Calibri"/>
          <w:lang w:val="hr-HR"/>
        </w:rPr>
        <w:t>2</w:t>
      </w:r>
    </w:p>
    <w:p w:rsidR="00F52C6A" w:rsidRPr="006E6927" w:rsidRDefault="00F52C6A" w:rsidP="00F52C6A">
      <w:pPr>
        <w:rPr>
          <w:rFonts w:ascii="Calibri" w:hAnsi="Calibri"/>
          <w:lang w:val="hr-HR"/>
        </w:rPr>
      </w:pPr>
      <w:r w:rsidRPr="006E6927">
        <w:rPr>
          <w:rFonts w:ascii="Calibri" w:hAnsi="Calibri"/>
          <w:lang w:val="hr-HR"/>
        </w:rPr>
        <w:t>Viškovo, _____________</w:t>
      </w:r>
      <w:r w:rsidR="00EE2757">
        <w:rPr>
          <w:rFonts w:ascii="Calibri" w:hAnsi="Calibri"/>
          <w:lang w:val="hr-HR"/>
        </w:rPr>
        <w:t xml:space="preserve"> 2019.</w:t>
      </w:r>
    </w:p>
    <w:p w:rsidR="00F52C6A" w:rsidRPr="00357E32" w:rsidRDefault="00F52C6A" w:rsidP="00F52C6A">
      <w:pPr>
        <w:rPr>
          <w:rFonts w:ascii="Calibri" w:hAnsi="Calibri"/>
          <w:highlight w:val="lightGray"/>
          <w:lang w:val="hr-HR"/>
        </w:rPr>
      </w:pPr>
    </w:p>
    <w:p w:rsidR="00F52C6A" w:rsidRPr="00357E32" w:rsidRDefault="00F52C6A" w:rsidP="00F52C6A">
      <w:pPr>
        <w:rPr>
          <w:rFonts w:ascii="Calibri" w:hAnsi="Calibri"/>
          <w:highlight w:val="lightGray"/>
          <w:lang w:val="hr-HR"/>
        </w:rPr>
      </w:pPr>
    </w:p>
    <w:p w:rsidR="00F52C6A" w:rsidRPr="00357E32" w:rsidRDefault="00F52C6A" w:rsidP="00F52C6A">
      <w:pPr>
        <w:rPr>
          <w:rFonts w:ascii="Calibri" w:hAnsi="Calibri"/>
          <w:highlight w:val="lightGray"/>
          <w:lang w:val="hr-HR"/>
        </w:rPr>
      </w:pPr>
    </w:p>
    <w:p w:rsidR="00F52C6A" w:rsidRPr="006E6927" w:rsidRDefault="00F52C6A" w:rsidP="00F52C6A">
      <w:pPr>
        <w:pStyle w:val="Tabletext"/>
        <w:keepLines w:val="0"/>
        <w:tabs>
          <w:tab w:val="clear" w:pos="720"/>
          <w:tab w:val="clear" w:pos="1701"/>
          <w:tab w:val="clear" w:pos="2835"/>
          <w:tab w:val="clear" w:pos="3969"/>
          <w:tab w:val="clear" w:pos="5103"/>
          <w:tab w:val="clear" w:pos="6237"/>
          <w:tab w:val="clear" w:pos="7371"/>
        </w:tabs>
        <w:rPr>
          <w:rFonts w:ascii="Calibri" w:hAnsi="Calibri"/>
          <w:lang w:val="hr-HR"/>
        </w:rPr>
      </w:pPr>
      <w:r w:rsidRPr="006E6927">
        <w:rPr>
          <w:rFonts w:ascii="Calibri" w:hAnsi="Calibri"/>
          <w:noProof w:val="0"/>
          <w:lang w:val="hr-HR"/>
        </w:rPr>
        <w:t>OPĆINSKO VIJEĆE OPĆINE VIŠKOVO</w:t>
      </w:r>
    </w:p>
    <w:p w:rsidR="00F52C6A" w:rsidRPr="006E6927" w:rsidRDefault="00F52C6A" w:rsidP="00F52C6A">
      <w:pPr>
        <w:jc w:val="right"/>
        <w:rPr>
          <w:rFonts w:ascii="Calibri" w:hAnsi="Calibri"/>
          <w:lang w:val="hr-HR"/>
        </w:rPr>
      </w:pPr>
    </w:p>
    <w:p w:rsidR="00F52C6A" w:rsidRPr="006E6927" w:rsidRDefault="00F52C6A" w:rsidP="00F52C6A">
      <w:pPr>
        <w:jc w:val="right"/>
        <w:rPr>
          <w:rFonts w:ascii="Calibri" w:hAnsi="Calibri"/>
          <w:lang w:val="hr-HR"/>
        </w:rPr>
      </w:pPr>
      <w:r w:rsidRPr="006E6927">
        <w:rPr>
          <w:rFonts w:ascii="Calibri" w:hAnsi="Calibri"/>
          <w:lang w:val="hr-HR"/>
        </w:rPr>
        <w:t>Predsjednica Općinskog vijeća:</w:t>
      </w:r>
    </w:p>
    <w:p w:rsidR="00F52C6A" w:rsidRPr="006E6927" w:rsidRDefault="00F52C6A" w:rsidP="00F52C6A">
      <w:pPr>
        <w:jc w:val="right"/>
        <w:rPr>
          <w:rFonts w:ascii="Calibri" w:hAnsi="Calibri"/>
          <w:lang w:val="hr-HR"/>
        </w:rPr>
      </w:pPr>
    </w:p>
    <w:p w:rsidR="00F52C6A" w:rsidRDefault="00F52C6A" w:rsidP="00F52C6A">
      <w:pPr>
        <w:jc w:val="right"/>
        <w:rPr>
          <w:rFonts w:ascii="Calibri" w:hAnsi="Calibri"/>
          <w:lang w:val="hr-HR"/>
        </w:rPr>
      </w:pPr>
      <w:r w:rsidRPr="006E6927">
        <w:rPr>
          <w:rFonts w:ascii="Calibri" w:hAnsi="Calibri"/>
          <w:lang w:val="hr-HR"/>
        </w:rPr>
        <w:t xml:space="preserve">Ksenija Žauhar, </w:t>
      </w:r>
      <w:proofErr w:type="spellStart"/>
      <w:r w:rsidRPr="006E6927">
        <w:rPr>
          <w:rFonts w:ascii="Calibri" w:hAnsi="Calibri"/>
          <w:lang w:val="hr-HR"/>
        </w:rPr>
        <w:t>mag</w:t>
      </w:r>
      <w:proofErr w:type="spellEnd"/>
      <w:r w:rsidRPr="006E6927">
        <w:rPr>
          <w:rFonts w:ascii="Calibri" w:hAnsi="Calibri"/>
          <w:lang w:val="hr-HR"/>
        </w:rPr>
        <w:t xml:space="preserve">. </w:t>
      </w:r>
      <w:proofErr w:type="spellStart"/>
      <w:r w:rsidRPr="006E6927">
        <w:rPr>
          <w:rFonts w:ascii="Calibri" w:hAnsi="Calibri"/>
          <w:lang w:val="hr-HR"/>
        </w:rPr>
        <w:t>paed</w:t>
      </w:r>
      <w:proofErr w:type="spellEnd"/>
      <w:r w:rsidRPr="006E6927">
        <w:rPr>
          <w:rFonts w:ascii="Calibri" w:hAnsi="Calibri"/>
          <w:lang w:val="hr-HR"/>
        </w:rPr>
        <w:t>.</w:t>
      </w:r>
    </w:p>
    <w:p w:rsidR="009249E4" w:rsidRPr="006A4DB7" w:rsidRDefault="00F52C6A" w:rsidP="009249E4">
      <w:pPr>
        <w:jc w:val="center"/>
        <w:rPr>
          <w:rFonts w:ascii="Calibri" w:hAnsi="Calibri"/>
          <w:b/>
          <w:lang w:val="hr-HR"/>
        </w:rPr>
      </w:pPr>
      <w:r>
        <w:rPr>
          <w:rFonts w:ascii="Calibri" w:hAnsi="Calibri"/>
          <w:lang w:val="hr-HR"/>
        </w:rPr>
        <w:br w:type="page"/>
      </w:r>
      <w:r w:rsidRPr="005B532D">
        <w:rPr>
          <w:rFonts w:ascii="Calibri" w:hAnsi="Calibri"/>
          <w:b/>
          <w:lang w:val="hr-HR"/>
        </w:rPr>
        <w:lastRenderedPageBreak/>
        <w:t>OBRAZLOŽENJE</w:t>
      </w:r>
      <w:r w:rsidR="009249E4">
        <w:rPr>
          <w:rFonts w:ascii="Calibri" w:hAnsi="Calibri"/>
          <w:b/>
          <w:lang w:val="hr-HR"/>
        </w:rPr>
        <w:t xml:space="preserve"> I. IZMJENE I DOPUNE </w:t>
      </w:r>
      <w:r w:rsidR="009249E4" w:rsidRPr="006A4DB7">
        <w:rPr>
          <w:rFonts w:ascii="Calibri" w:hAnsi="Calibri"/>
          <w:b/>
          <w:lang w:val="hr-HR"/>
        </w:rPr>
        <w:t>PROGRAM</w:t>
      </w:r>
      <w:r w:rsidR="009249E4">
        <w:rPr>
          <w:rFonts w:ascii="Calibri" w:hAnsi="Calibri"/>
          <w:b/>
          <w:lang w:val="hr-HR"/>
        </w:rPr>
        <w:t>A</w:t>
      </w:r>
    </w:p>
    <w:p w:rsidR="009249E4" w:rsidRPr="006A4DB7" w:rsidRDefault="009249E4" w:rsidP="009249E4">
      <w:pPr>
        <w:jc w:val="center"/>
        <w:rPr>
          <w:rFonts w:ascii="Calibri" w:hAnsi="Calibri"/>
          <w:b/>
          <w:lang w:val="hr-HR"/>
        </w:rPr>
      </w:pPr>
      <w:r w:rsidRPr="006A4DB7">
        <w:rPr>
          <w:rFonts w:ascii="Calibri" w:hAnsi="Calibri"/>
          <w:b/>
          <w:lang w:val="hr-HR"/>
        </w:rPr>
        <w:t>održavanja komunalne infrastrukture</w:t>
      </w:r>
      <w:r w:rsidR="00EE2757">
        <w:rPr>
          <w:rFonts w:ascii="Calibri" w:hAnsi="Calibri"/>
          <w:b/>
          <w:lang w:val="hr-HR"/>
        </w:rPr>
        <w:t xml:space="preserve"> na području Općine Viškovo za 2019. godinu</w:t>
      </w:r>
    </w:p>
    <w:p w:rsidR="00F52C6A" w:rsidRDefault="00F52C6A" w:rsidP="00F52C6A">
      <w:pPr>
        <w:jc w:val="center"/>
        <w:rPr>
          <w:rFonts w:ascii="Calibri" w:hAnsi="Calibri"/>
          <w:b/>
          <w:lang w:val="hr-HR"/>
        </w:rPr>
      </w:pPr>
    </w:p>
    <w:p w:rsidR="00F52C6A" w:rsidRDefault="00F52C6A" w:rsidP="00F52C6A">
      <w:pPr>
        <w:jc w:val="both"/>
        <w:rPr>
          <w:rFonts w:ascii="Calibri" w:hAnsi="Calibri"/>
          <w:lang w:val="hr-HR"/>
        </w:rPr>
      </w:pPr>
    </w:p>
    <w:p w:rsidR="00F52C6A" w:rsidRDefault="00F52C6A" w:rsidP="00F52C6A">
      <w:pPr>
        <w:jc w:val="both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Odredbom članka 72. Zakona o komunalnom gospodarstvu (</w:t>
      </w:r>
      <w:r w:rsidRPr="006A4DB7">
        <w:rPr>
          <w:rFonts w:ascii="Calibri" w:hAnsi="Calibri"/>
          <w:lang w:val="hr-HR"/>
        </w:rPr>
        <w:t>"Narodne novine” broj: 68/18</w:t>
      </w:r>
      <w:r w:rsidR="00EE2757">
        <w:rPr>
          <w:rFonts w:ascii="Calibri" w:hAnsi="Calibri"/>
          <w:lang w:val="hr-HR"/>
        </w:rPr>
        <w:t>, 110/18</w:t>
      </w:r>
      <w:r>
        <w:rPr>
          <w:rFonts w:ascii="Calibri" w:hAnsi="Calibri"/>
          <w:lang w:val="hr-HR"/>
        </w:rPr>
        <w:t>), propisana je obveza donošenja Programa održavanja komunalne infrastrukture. Program donosi predstavničko tijelo istodobno s donošenjem proračuna, te se objavljuje u službenom glasilu.</w:t>
      </w:r>
    </w:p>
    <w:p w:rsidR="00F52C6A" w:rsidRDefault="00F52C6A" w:rsidP="00F52C6A">
      <w:pPr>
        <w:jc w:val="both"/>
        <w:rPr>
          <w:rFonts w:ascii="Calibri" w:hAnsi="Calibri"/>
          <w:lang w:val="hr-HR"/>
        </w:rPr>
      </w:pPr>
    </w:p>
    <w:p w:rsidR="00F52C6A" w:rsidRDefault="00F52C6A" w:rsidP="00F52C6A">
      <w:pPr>
        <w:jc w:val="both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Odredbom članka 73. istog Zakona propisan je sadržaj P</w:t>
      </w:r>
      <w:r w:rsidR="00EE2757">
        <w:rPr>
          <w:rFonts w:ascii="Calibri" w:hAnsi="Calibri"/>
          <w:lang w:val="hr-HR"/>
        </w:rPr>
        <w:t>rograma.</w:t>
      </w:r>
    </w:p>
    <w:p w:rsidR="009249E4" w:rsidRDefault="009249E4" w:rsidP="00F52C6A">
      <w:pPr>
        <w:jc w:val="both"/>
        <w:rPr>
          <w:rFonts w:ascii="Calibri" w:hAnsi="Calibri"/>
          <w:lang w:val="hr-HR"/>
        </w:rPr>
      </w:pPr>
    </w:p>
    <w:p w:rsidR="00EE2757" w:rsidRDefault="00EE2757" w:rsidP="00EE2757">
      <w:pPr>
        <w:jc w:val="both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Budući se predlažu 1. Izmjene i dopune</w:t>
      </w:r>
      <w:r w:rsidR="009249E4">
        <w:rPr>
          <w:rFonts w:ascii="Calibri" w:hAnsi="Calibri"/>
          <w:lang w:val="hr-HR"/>
        </w:rPr>
        <w:t xml:space="preserve"> </w:t>
      </w:r>
      <w:r>
        <w:rPr>
          <w:rFonts w:ascii="Calibri" w:hAnsi="Calibri"/>
          <w:lang w:val="hr-HR"/>
        </w:rPr>
        <w:t>proračuna Općine Viškovo za 2019</w:t>
      </w:r>
      <w:r w:rsidR="009249E4">
        <w:rPr>
          <w:rFonts w:ascii="Calibri" w:hAnsi="Calibri"/>
          <w:lang w:val="hr-HR"/>
        </w:rPr>
        <w:t xml:space="preserve">. godinu, </w:t>
      </w:r>
      <w:r>
        <w:rPr>
          <w:rFonts w:ascii="Calibri" w:hAnsi="Calibri"/>
          <w:lang w:val="hr-HR"/>
        </w:rPr>
        <w:t>u svrhu usklađivanja Programa sa sredstvima predviđenim u istome</w:t>
      </w:r>
      <w:r w:rsidR="009249E4">
        <w:rPr>
          <w:rFonts w:ascii="Calibri" w:hAnsi="Calibri"/>
          <w:lang w:val="hr-HR"/>
        </w:rPr>
        <w:t>, predlaže se</w:t>
      </w:r>
      <w:r>
        <w:rPr>
          <w:rFonts w:ascii="Calibri" w:hAnsi="Calibri"/>
          <w:lang w:val="hr-HR"/>
        </w:rPr>
        <w:t xml:space="preserve"> Općinskom vijeću Općine Viškovo</w:t>
      </w:r>
      <w:r w:rsidR="009249E4">
        <w:rPr>
          <w:rFonts w:ascii="Calibri" w:hAnsi="Calibri"/>
          <w:lang w:val="hr-HR"/>
        </w:rPr>
        <w:t xml:space="preserve"> donošenje 1. Izmjena i dopuna </w:t>
      </w:r>
      <w:r w:rsidR="009249E4" w:rsidRPr="006819FB">
        <w:rPr>
          <w:rFonts w:ascii="Calibri" w:hAnsi="Calibri"/>
          <w:lang w:val="hr-HR"/>
        </w:rPr>
        <w:t xml:space="preserve">Programa </w:t>
      </w:r>
      <w:r w:rsidRPr="00EE2757">
        <w:rPr>
          <w:rFonts w:ascii="Calibri" w:hAnsi="Calibri"/>
          <w:lang w:val="hr-HR"/>
        </w:rPr>
        <w:t>održavanja komunalne infrastrukture na području Općine Viškovo za 2019. godinu</w:t>
      </w:r>
      <w:r w:rsidR="009249E4">
        <w:rPr>
          <w:rFonts w:ascii="Calibri" w:hAnsi="Calibri"/>
          <w:lang w:val="hr-HR"/>
        </w:rPr>
        <w:t xml:space="preserve">. </w:t>
      </w:r>
    </w:p>
    <w:p w:rsidR="009249E4" w:rsidRPr="00396E90" w:rsidRDefault="009249E4" w:rsidP="009249E4">
      <w:pPr>
        <w:jc w:val="both"/>
        <w:rPr>
          <w:rFonts w:ascii="Calibri" w:hAnsi="Calibri"/>
          <w:lang w:val="hr-HR"/>
        </w:rPr>
      </w:pPr>
    </w:p>
    <w:p w:rsidR="009249E4" w:rsidRPr="00811FE0" w:rsidRDefault="009249E4" w:rsidP="009249E4">
      <w:pPr>
        <w:jc w:val="right"/>
        <w:rPr>
          <w:rFonts w:ascii="Calibri" w:hAnsi="Calibri"/>
          <w:lang w:val="hr-HR"/>
        </w:rPr>
      </w:pPr>
    </w:p>
    <w:p w:rsidR="009249E4" w:rsidRPr="005B532D" w:rsidRDefault="009249E4" w:rsidP="00F52C6A">
      <w:pPr>
        <w:jc w:val="both"/>
        <w:rPr>
          <w:rFonts w:ascii="Calibri" w:hAnsi="Calibri"/>
          <w:lang w:val="hr-HR"/>
        </w:rPr>
      </w:pPr>
    </w:p>
    <w:p w:rsidR="00F52C6A" w:rsidRDefault="00F52C6A" w:rsidP="00F52C6A">
      <w:pPr>
        <w:jc w:val="right"/>
        <w:rPr>
          <w:rFonts w:ascii="Calibri" w:hAnsi="Calibri"/>
          <w:lang w:val="hr-HR"/>
        </w:rPr>
      </w:pPr>
    </w:p>
    <w:p w:rsidR="00F52C6A" w:rsidRDefault="00333D44" w:rsidP="00333D44">
      <w:pPr>
        <w:tabs>
          <w:tab w:val="left" w:pos="6474"/>
        </w:tabs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ab/>
        <w:t>Općinska načelnica</w:t>
      </w:r>
    </w:p>
    <w:p w:rsidR="00F52C6A" w:rsidRDefault="00F52C6A" w:rsidP="00F52C6A">
      <w:pPr>
        <w:jc w:val="right"/>
        <w:rPr>
          <w:rFonts w:ascii="Calibri" w:hAnsi="Calibri"/>
          <w:lang w:val="hr-HR"/>
        </w:rPr>
      </w:pPr>
    </w:p>
    <w:p w:rsidR="00F52C6A" w:rsidRDefault="00333D44" w:rsidP="00333D44">
      <w:pPr>
        <w:tabs>
          <w:tab w:val="left" w:pos="6406"/>
        </w:tabs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ab/>
        <w:t>Sanja Udović, dipl. oec.</w:t>
      </w:r>
      <w:bookmarkStart w:id="0" w:name="_GoBack"/>
      <w:bookmarkEnd w:id="0"/>
    </w:p>
    <w:p w:rsidR="00F52C6A" w:rsidRPr="00357E32" w:rsidRDefault="00F52C6A" w:rsidP="00F52C6A">
      <w:pPr>
        <w:rPr>
          <w:rFonts w:ascii="Calibri" w:hAnsi="Calibri"/>
          <w:highlight w:val="lightGray"/>
          <w:lang w:val="hr-HR"/>
        </w:rPr>
      </w:pPr>
    </w:p>
    <w:p w:rsidR="00F52C6A" w:rsidRPr="00357E32" w:rsidRDefault="00F52C6A" w:rsidP="00F52C6A">
      <w:pPr>
        <w:rPr>
          <w:rFonts w:ascii="Calibri" w:hAnsi="Calibri"/>
          <w:highlight w:val="lightGray"/>
          <w:lang w:val="hr-HR"/>
        </w:rPr>
      </w:pPr>
    </w:p>
    <w:p w:rsidR="00F52C6A" w:rsidRPr="00357E32" w:rsidRDefault="00F52C6A" w:rsidP="00F52C6A">
      <w:pPr>
        <w:rPr>
          <w:rFonts w:ascii="Calibri" w:hAnsi="Calibri"/>
          <w:highlight w:val="lightGray"/>
          <w:lang w:val="hr-HR"/>
        </w:rPr>
      </w:pPr>
    </w:p>
    <w:p w:rsidR="00F52C6A" w:rsidRPr="00396E90" w:rsidRDefault="00F52C6A" w:rsidP="00F52C6A">
      <w:pPr>
        <w:jc w:val="right"/>
        <w:rPr>
          <w:rFonts w:ascii="Calibri" w:hAnsi="Calibri"/>
          <w:lang w:val="hr-HR"/>
        </w:rPr>
      </w:pPr>
    </w:p>
    <w:p w:rsidR="00960154" w:rsidRDefault="00960154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p w:rsidR="00F52C6A" w:rsidRDefault="00F52C6A"/>
    <w:sectPr w:rsidR="00F52C6A" w:rsidSect="005C3C3D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89" w:rsidRDefault="00253B89">
      <w:r>
        <w:separator/>
      </w:r>
    </w:p>
  </w:endnote>
  <w:endnote w:type="continuationSeparator" w:id="0">
    <w:p w:rsidR="00253B89" w:rsidRDefault="0025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FE" w:rsidRDefault="00EE2757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3D44">
      <w:rPr>
        <w:noProof/>
      </w:rPr>
      <w:t>4</w:t>
    </w:r>
    <w:r>
      <w:fldChar w:fldCharType="end"/>
    </w:r>
  </w:p>
  <w:p w:rsidR="00BB00FE" w:rsidRDefault="00253B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89" w:rsidRDefault="00253B89">
      <w:r>
        <w:separator/>
      </w:r>
    </w:p>
  </w:footnote>
  <w:footnote w:type="continuationSeparator" w:id="0">
    <w:p w:rsidR="00253B89" w:rsidRDefault="00253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4356B"/>
    <w:multiLevelType w:val="hybridMultilevel"/>
    <w:tmpl w:val="938E50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6A"/>
    <w:rsid w:val="00215C90"/>
    <w:rsid w:val="00253B89"/>
    <w:rsid w:val="00310B15"/>
    <w:rsid w:val="00333D44"/>
    <w:rsid w:val="005D41EA"/>
    <w:rsid w:val="005F59FD"/>
    <w:rsid w:val="006B2D2E"/>
    <w:rsid w:val="007A1107"/>
    <w:rsid w:val="007B48E8"/>
    <w:rsid w:val="00803B22"/>
    <w:rsid w:val="008449F0"/>
    <w:rsid w:val="009249E4"/>
    <w:rsid w:val="00960154"/>
    <w:rsid w:val="00997152"/>
    <w:rsid w:val="00A11562"/>
    <w:rsid w:val="00C7090B"/>
    <w:rsid w:val="00EE2757"/>
    <w:rsid w:val="00EE65B1"/>
    <w:rsid w:val="00F52C6A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qFormat/>
    <w:rsid w:val="00F52C6A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F52C6A"/>
    <w:pPr>
      <w:keepNext/>
      <w:outlineLvl w:val="3"/>
    </w:pPr>
    <w:rPr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F52C6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rsid w:val="00F52C6A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Tabletext">
    <w:name w:val="Table text"/>
    <w:basedOn w:val="Normal"/>
    <w:rsid w:val="00F52C6A"/>
    <w:pPr>
      <w:keepLines/>
      <w:tabs>
        <w:tab w:val="left" w:pos="720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jc w:val="center"/>
    </w:pPr>
    <w:rPr>
      <w:noProof/>
      <w:lang w:val="en-AU" w:eastAsia="hr-HR"/>
    </w:rPr>
  </w:style>
  <w:style w:type="paragraph" w:styleId="Tijeloteksta">
    <w:name w:val="Body Text"/>
    <w:aliases w:val="uvlaka 3,uvlaka 2, uvlaka 3,  uvlaka 2"/>
    <w:basedOn w:val="Normal"/>
    <w:link w:val="TijelotekstaChar"/>
    <w:semiHidden/>
    <w:rsid w:val="00F52C6A"/>
    <w:pPr>
      <w:autoSpaceDE w:val="0"/>
      <w:autoSpaceDN w:val="0"/>
    </w:pPr>
  </w:style>
  <w:style w:type="character" w:customStyle="1" w:styleId="TijelotekstaChar">
    <w:name w:val="Tijelo teksta Char"/>
    <w:aliases w:val="uvlaka 3 Char,uvlaka 2 Char, uvlaka 3 Char,  uvlaka 2 Char"/>
    <w:basedOn w:val="Zadanifontodlomka"/>
    <w:link w:val="Tijeloteksta"/>
    <w:semiHidden/>
    <w:rsid w:val="00F52C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F52C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2C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F52C6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2C6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qFormat/>
    <w:rsid w:val="00F52C6A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qFormat/>
    <w:rsid w:val="00F52C6A"/>
    <w:pPr>
      <w:keepNext/>
      <w:outlineLvl w:val="3"/>
    </w:pPr>
    <w:rPr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F52C6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Naslov4Char">
    <w:name w:val="Naslov 4 Char"/>
    <w:basedOn w:val="Zadanifontodlomka"/>
    <w:link w:val="Naslov4"/>
    <w:rsid w:val="00F52C6A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Tabletext">
    <w:name w:val="Table text"/>
    <w:basedOn w:val="Normal"/>
    <w:rsid w:val="00F52C6A"/>
    <w:pPr>
      <w:keepLines/>
      <w:tabs>
        <w:tab w:val="left" w:pos="720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jc w:val="center"/>
    </w:pPr>
    <w:rPr>
      <w:noProof/>
      <w:lang w:val="en-AU" w:eastAsia="hr-HR"/>
    </w:rPr>
  </w:style>
  <w:style w:type="paragraph" w:styleId="Tijeloteksta">
    <w:name w:val="Body Text"/>
    <w:aliases w:val="uvlaka 3,uvlaka 2, uvlaka 3,  uvlaka 2"/>
    <w:basedOn w:val="Normal"/>
    <w:link w:val="TijelotekstaChar"/>
    <w:semiHidden/>
    <w:rsid w:val="00F52C6A"/>
    <w:pPr>
      <w:autoSpaceDE w:val="0"/>
      <w:autoSpaceDN w:val="0"/>
    </w:pPr>
  </w:style>
  <w:style w:type="character" w:customStyle="1" w:styleId="TijelotekstaChar">
    <w:name w:val="Tijelo teksta Char"/>
    <w:aliases w:val="uvlaka 3 Char,uvlaka 2 Char, uvlaka 3 Char,  uvlaka 2 Char"/>
    <w:basedOn w:val="Zadanifontodlomka"/>
    <w:link w:val="Tijeloteksta"/>
    <w:semiHidden/>
    <w:rsid w:val="00F52C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F52C6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2C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F52C6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2C6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Vidović</dc:creator>
  <cp:lastModifiedBy>Lara Ugrina</cp:lastModifiedBy>
  <cp:revision>4</cp:revision>
  <dcterms:created xsi:type="dcterms:W3CDTF">2019-06-21T11:12:00Z</dcterms:created>
  <dcterms:modified xsi:type="dcterms:W3CDTF">2019-06-21T11:15:00Z</dcterms:modified>
</cp:coreProperties>
</file>