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56" w:rsidRDefault="00856C56" w:rsidP="003C01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3C01D1">
        <w:rPr>
          <w:rFonts w:ascii="Calibri" w:hAnsi="Calibri" w:cs="Times New Roman"/>
          <w:sz w:val="24"/>
          <w:szCs w:val="24"/>
        </w:rPr>
        <w:t xml:space="preserve">Na temelju </w:t>
      </w:r>
      <w:r w:rsidRPr="003C01D1">
        <w:rPr>
          <w:rFonts w:ascii="Calibri" w:hAnsi="Calibri" w:cs="TimesNewRoman"/>
          <w:sz w:val="24"/>
          <w:szCs w:val="24"/>
        </w:rPr>
        <w:t>č</w:t>
      </w:r>
      <w:r w:rsidRPr="003C01D1">
        <w:rPr>
          <w:rFonts w:ascii="Calibri" w:hAnsi="Calibri" w:cs="Times New Roman"/>
          <w:sz w:val="24"/>
          <w:szCs w:val="24"/>
        </w:rPr>
        <w:t>lanka 35. Zakona o lokalnoj i podru</w:t>
      </w:r>
      <w:r w:rsidRPr="003C01D1">
        <w:rPr>
          <w:rFonts w:ascii="Calibri" w:hAnsi="Calibri" w:cs="TimesNewRoman"/>
          <w:sz w:val="24"/>
          <w:szCs w:val="24"/>
        </w:rPr>
        <w:t>č</w:t>
      </w:r>
      <w:r w:rsidRPr="003C01D1">
        <w:rPr>
          <w:rFonts w:ascii="Calibri" w:hAnsi="Calibri" w:cs="Times New Roman"/>
          <w:sz w:val="24"/>
          <w:szCs w:val="24"/>
        </w:rPr>
        <w:t>noj (regionalnoj) samoupravi</w:t>
      </w:r>
      <w:r w:rsidR="003C01D1">
        <w:rPr>
          <w:rFonts w:ascii="Calibri" w:hAnsi="Calibri" w:cs="Times New Roman"/>
          <w:sz w:val="24"/>
          <w:szCs w:val="24"/>
        </w:rPr>
        <w:t xml:space="preserve"> </w:t>
      </w:r>
      <w:r w:rsidR="00084228">
        <w:rPr>
          <w:rFonts w:ascii="Calibri" w:hAnsi="Calibri" w:cs="Times New Roman"/>
          <w:sz w:val="24"/>
          <w:szCs w:val="24"/>
        </w:rPr>
        <w:t>(„Narodne novine“</w:t>
      </w:r>
      <w:r w:rsidRPr="003C01D1">
        <w:rPr>
          <w:rFonts w:ascii="Calibri" w:hAnsi="Calibri" w:cs="Times New Roman"/>
          <w:sz w:val="24"/>
          <w:szCs w:val="24"/>
        </w:rPr>
        <w:t xml:space="preserve"> broj </w:t>
      </w:r>
      <w:r w:rsidR="002D27D2" w:rsidRPr="002D27D2">
        <w:rPr>
          <w:rFonts w:ascii="Calibri" w:hAnsi="Calibri" w:cs="Times New Roman"/>
          <w:sz w:val="24"/>
          <w:szCs w:val="24"/>
        </w:rPr>
        <w:t>33/01, 60/01, 129/05, 109/07, 125/08, 36/09, 150/11, 144/12, 19/13, 137/15, 123/17, 98/19</w:t>
      </w:r>
      <w:r w:rsidR="00A67F00">
        <w:rPr>
          <w:rFonts w:ascii="Calibri" w:hAnsi="Calibri" w:cs="Times New Roman"/>
          <w:sz w:val="24"/>
          <w:szCs w:val="24"/>
        </w:rPr>
        <w:t xml:space="preserve"> i 144/20</w:t>
      </w:r>
      <w:r w:rsidRPr="003C01D1">
        <w:rPr>
          <w:rFonts w:ascii="Calibri" w:hAnsi="Calibri" w:cs="Times New Roman"/>
          <w:sz w:val="24"/>
          <w:szCs w:val="24"/>
        </w:rPr>
        <w:t xml:space="preserve">) i </w:t>
      </w:r>
      <w:r w:rsidRPr="003C01D1">
        <w:rPr>
          <w:rFonts w:ascii="Calibri" w:hAnsi="Calibri" w:cs="TimesNewRoman"/>
          <w:sz w:val="24"/>
          <w:szCs w:val="24"/>
        </w:rPr>
        <w:t>č</w:t>
      </w:r>
      <w:r w:rsidR="00A65CF6">
        <w:rPr>
          <w:rFonts w:ascii="Calibri" w:hAnsi="Calibri" w:cs="Times New Roman"/>
          <w:sz w:val="24"/>
          <w:szCs w:val="24"/>
        </w:rPr>
        <w:t>lanka 34</w:t>
      </w:r>
      <w:r w:rsidR="00777773">
        <w:rPr>
          <w:rFonts w:ascii="Calibri" w:hAnsi="Calibri" w:cs="Times New Roman"/>
          <w:sz w:val="24"/>
          <w:szCs w:val="24"/>
        </w:rPr>
        <w:t xml:space="preserve">. </w:t>
      </w:r>
      <w:r w:rsidRPr="003C01D1">
        <w:rPr>
          <w:rFonts w:ascii="Calibri" w:hAnsi="Calibri" w:cs="Times New Roman"/>
          <w:sz w:val="24"/>
          <w:szCs w:val="24"/>
        </w:rPr>
        <w:t>Statuta Op</w:t>
      </w:r>
      <w:r w:rsidRPr="003C01D1">
        <w:rPr>
          <w:rFonts w:ascii="Calibri" w:hAnsi="Calibri" w:cs="TimesNewRoman"/>
          <w:sz w:val="24"/>
          <w:szCs w:val="24"/>
        </w:rPr>
        <w:t>ć</w:t>
      </w:r>
      <w:r w:rsidRPr="003C01D1">
        <w:rPr>
          <w:rFonts w:ascii="Calibri" w:hAnsi="Calibri" w:cs="Times New Roman"/>
          <w:sz w:val="24"/>
          <w:szCs w:val="24"/>
        </w:rPr>
        <w:t>ine Viškovo</w:t>
      </w:r>
      <w:r w:rsidR="003C01D1">
        <w:rPr>
          <w:rFonts w:ascii="Calibri" w:hAnsi="Calibri" w:cs="Times New Roman"/>
          <w:sz w:val="24"/>
          <w:szCs w:val="24"/>
        </w:rPr>
        <w:t xml:space="preserve"> </w:t>
      </w:r>
      <w:r w:rsidR="00777773">
        <w:rPr>
          <w:rFonts w:ascii="Calibri" w:hAnsi="Calibri" w:cs="Times New Roman"/>
          <w:sz w:val="24"/>
          <w:szCs w:val="24"/>
        </w:rPr>
        <w:t>(</w:t>
      </w:r>
      <w:r w:rsidR="005C3F07">
        <w:rPr>
          <w:rFonts w:ascii="Calibri" w:hAnsi="Calibri" w:cs="Times New Roman"/>
          <w:sz w:val="24"/>
          <w:szCs w:val="24"/>
        </w:rPr>
        <w:t xml:space="preserve">„Službene novine </w:t>
      </w:r>
      <w:r w:rsidR="00A65CF6">
        <w:rPr>
          <w:rFonts w:ascii="Calibri" w:hAnsi="Calibri" w:cs="Times New Roman"/>
          <w:sz w:val="24"/>
          <w:szCs w:val="24"/>
        </w:rPr>
        <w:t>Općine Viškovo“ broj: 3/18. i 2/20.</w:t>
      </w:r>
      <w:r w:rsidRPr="003C01D1">
        <w:rPr>
          <w:rFonts w:ascii="Calibri" w:hAnsi="Calibri" w:cs="Times New Roman"/>
          <w:sz w:val="24"/>
          <w:szCs w:val="24"/>
        </w:rPr>
        <w:t>)</w:t>
      </w:r>
      <w:r w:rsidR="003C01D1">
        <w:rPr>
          <w:rFonts w:ascii="Calibri" w:hAnsi="Calibri" w:cs="Times New Roman"/>
          <w:sz w:val="24"/>
          <w:szCs w:val="24"/>
        </w:rPr>
        <w:t xml:space="preserve"> </w:t>
      </w:r>
      <w:r w:rsidRPr="003C01D1">
        <w:rPr>
          <w:rFonts w:ascii="Calibri" w:hAnsi="Calibri" w:cs="Times New Roman"/>
          <w:sz w:val="24"/>
          <w:szCs w:val="24"/>
        </w:rPr>
        <w:t>Op</w:t>
      </w:r>
      <w:r w:rsidRPr="003C01D1">
        <w:rPr>
          <w:rFonts w:ascii="Calibri" w:hAnsi="Calibri" w:cs="TimesNewRoman"/>
          <w:sz w:val="24"/>
          <w:szCs w:val="24"/>
        </w:rPr>
        <w:t>ć</w:t>
      </w:r>
      <w:r w:rsidRPr="003C01D1">
        <w:rPr>
          <w:rFonts w:ascii="Calibri" w:hAnsi="Calibri" w:cs="Times New Roman"/>
          <w:sz w:val="24"/>
          <w:szCs w:val="24"/>
        </w:rPr>
        <w:t>insko vije</w:t>
      </w:r>
      <w:r w:rsidRPr="003C01D1">
        <w:rPr>
          <w:rFonts w:ascii="Calibri" w:hAnsi="Calibri" w:cs="TimesNewRoman"/>
          <w:sz w:val="24"/>
          <w:szCs w:val="24"/>
        </w:rPr>
        <w:t>ć</w:t>
      </w:r>
      <w:r w:rsidRPr="003C01D1">
        <w:rPr>
          <w:rFonts w:ascii="Calibri" w:hAnsi="Calibri" w:cs="Times New Roman"/>
          <w:sz w:val="24"/>
          <w:szCs w:val="24"/>
        </w:rPr>
        <w:t>e Op</w:t>
      </w:r>
      <w:r w:rsidRPr="003C01D1">
        <w:rPr>
          <w:rFonts w:ascii="Calibri" w:hAnsi="Calibri" w:cs="TimesNewRoman"/>
          <w:sz w:val="24"/>
          <w:szCs w:val="24"/>
        </w:rPr>
        <w:t>ć</w:t>
      </w:r>
      <w:r w:rsidR="007A540B">
        <w:rPr>
          <w:rFonts w:ascii="Calibri" w:hAnsi="Calibri" w:cs="Times New Roman"/>
          <w:sz w:val="24"/>
          <w:szCs w:val="24"/>
        </w:rPr>
        <w:t>ine Viško</w:t>
      </w:r>
      <w:r w:rsidR="002D27D2">
        <w:rPr>
          <w:rFonts w:ascii="Calibri" w:hAnsi="Calibri" w:cs="Times New Roman"/>
          <w:sz w:val="24"/>
          <w:szCs w:val="24"/>
        </w:rPr>
        <w:t>vo, na ----</w:t>
      </w:r>
      <w:r w:rsidR="00A538CC">
        <w:rPr>
          <w:rFonts w:ascii="Calibri" w:hAnsi="Calibri" w:cs="Times New Roman"/>
          <w:sz w:val="24"/>
          <w:szCs w:val="24"/>
        </w:rPr>
        <w:t xml:space="preserve">. sjednici održanoj </w:t>
      </w:r>
      <w:r w:rsidR="00A65CF6">
        <w:rPr>
          <w:rFonts w:ascii="Calibri" w:hAnsi="Calibri" w:cs="Times New Roman"/>
          <w:sz w:val="24"/>
          <w:szCs w:val="24"/>
        </w:rPr>
        <w:t>----. ---- 2021</w:t>
      </w:r>
      <w:r w:rsidRPr="003C01D1">
        <w:rPr>
          <w:rFonts w:ascii="Calibri" w:hAnsi="Calibri" w:cs="Times New Roman"/>
          <w:sz w:val="24"/>
          <w:szCs w:val="24"/>
        </w:rPr>
        <w:t>. godine</w:t>
      </w:r>
      <w:r w:rsidR="003C01D1">
        <w:rPr>
          <w:rFonts w:ascii="Calibri" w:hAnsi="Calibri" w:cs="Times New Roman"/>
          <w:sz w:val="24"/>
          <w:szCs w:val="24"/>
        </w:rPr>
        <w:t xml:space="preserve"> </w:t>
      </w:r>
      <w:r w:rsidRPr="003C01D1">
        <w:rPr>
          <w:rFonts w:ascii="Calibri" w:hAnsi="Calibri" w:cs="Times New Roman"/>
          <w:sz w:val="24"/>
          <w:szCs w:val="24"/>
        </w:rPr>
        <w:t>donosi</w:t>
      </w:r>
    </w:p>
    <w:p w:rsidR="003C01D1" w:rsidRDefault="003C01D1" w:rsidP="003C01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693F91" w:rsidRPr="003C01D1" w:rsidRDefault="00693F91" w:rsidP="003C01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856C56" w:rsidRPr="002D27D2" w:rsidRDefault="00A65CF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ODLUKU O 2</w:t>
      </w:r>
      <w:r w:rsidR="002D27D2" w:rsidRPr="002D27D2">
        <w:rPr>
          <w:rFonts w:ascii="Calibri" w:hAnsi="Calibri" w:cs="Times New Roman"/>
          <w:b/>
          <w:sz w:val="24"/>
          <w:szCs w:val="24"/>
        </w:rPr>
        <w:t xml:space="preserve">. IZMJENAMA I DOPUNAMA </w:t>
      </w:r>
    </w:p>
    <w:p w:rsidR="00856C56" w:rsidRPr="002D27D2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2D27D2">
        <w:rPr>
          <w:rFonts w:ascii="Calibri" w:hAnsi="Calibri" w:cs="Times New Roman"/>
          <w:b/>
          <w:bCs/>
          <w:sz w:val="24"/>
          <w:szCs w:val="24"/>
        </w:rPr>
        <w:t>STATUT</w:t>
      </w:r>
      <w:r w:rsidR="002D27D2" w:rsidRPr="002D27D2">
        <w:rPr>
          <w:rFonts w:ascii="Calibri" w:hAnsi="Calibri" w:cs="Times New Roman"/>
          <w:b/>
          <w:bCs/>
          <w:sz w:val="24"/>
          <w:szCs w:val="24"/>
        </w:rPr>
        <w:t>A</w:t>
      </w:r>
      <w:r w:rsidRPr="002D27D2">
        <w:rPr>
          <w:rFonts w:ascii="Calibri" w:hAnsi="Calibri" w:cs="Times New Roman"/>
          <w:b/>
          <w:bCs/>
          <w:sz w:val="24"/>
          <w:szCs w:val="24"/>
        </w:rPr>
        <w:t xml:space="preserve"> OP</w:t>
      </w:r>
      <w:r w:rsidRPr="002D27D2">
        <w:rPr>
          <w:rFonts w:ascii="Calibri" w:hAnsi="Calibri" w:cs="TimesNewRoman,Bold"/>
          <w:b/>
          <w:bCs/>
          <w:sz w:val="24"/>
          <w:szCs w:val="24"/>
        </w:rPr>
        <w:t>Ć</w:t>
      </w:r>
      <w:r w:rsidRPr="002D27D2">
        <w:rPr>
          <w:rFonts w:ascii="Calibri" w:hAnsi="Calibri" w:cs="Times New Roman"/>
          <w:b/>
          <w:bCs/>
          <w:sz w:val="24"/>
          <w:szCs w:val="24"/>
        </w:rPr>
        <w:t>INE VIŠKOVO</w:t>
      </w:r>
    </w:p>
    <w:p w:rsidR="003C01D1" w:rsidRDefault="003C01D1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:rsidR="00693F91" w:rsidRPr="003C01D1" w:rsidRDefault="00693F91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3C01D1">
        <w:rPr>
          <w:rFonts w:ascii="Calibri" w:hAnsi="Calibri" w:cs="TimesNewRoman"/>
          <w:sz w:val="24"/>
          <w:szCs w:val="24"/>
        </w:rPr>
        <w:t>Č</w:t>
      </w:r>
      <w:r w:rsidRPr="003C01D1">
        <w:rPr>
          <w:rFonts w:ascii="Calibri" w:hAnsi="Calibri" w:cs="Times New Roman"/>
          <w:sz w:val="24"/>
          <w:szCs w:val="24"/>
        </w:rPr>
        <w:t>lanak 1.</w:t>
      </w:r>
    </w:p>
    <w:p w:rsidR="00693F91" w:rsidRDefault="00693F91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28402E" w:rsidRDefault="002D27D2" w:rsidP="002840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 Statutu Općine Viškovo („Službene novine Općine Viškovo“ broj 3/18</w:t>
      </w:r>
      <w:r w:rsidR="00A65CF6">
        <w:rPr>
          <w:rFonts w:ascii="Calibri" w:hAnsi="Calibri" w:cs="Times New Roman"/>
          <w:sz w:val="24"/>
          <w:szCs w:val="24"/>
        </w:rPr>
        <w:t>. i 2/20.) u članku 17</w:t>
      </w:r>
      <w:r>
        <w:rPr>
          <w:rFonts w:ascii="Calibri" w:hAnsi="Calibri" w:cs="Times New Roman"/>
          <w:sz w:val="24"/>
          <w:szCs w:val="24"/>
        </w:rPr>
        <w:t xml:space="preserve">. </w:t>
      </w:r>
      <w:r w:rsidR="00A65CF6">
        <w:rPr>
          <w:rFonts w:ascii="Calibri" w:hAnsi="Calibri" w:cs="Times New Roman"/>
          <w:sz w:val="24"/>
          <w:szCs w:val="24"/>
        </w:rPr>
        <w:t>riječ „mjesnog</w:t>
      </w:r>
      <w:r>
        <w:rPr>
          <w:rFonts w:ascii="Calibri" w:hAnsi="Calibri" w:cs="Times New Roman"/>
          <w:sz w:val="24"/>
          <w:szCs w:val="24"/>
        </w:rPr>
        <w:t>“ briše se.</w:t>
      </w:r>
    </w:p>
    <w:p w:rsidR="00F12632" w:rsidRDefault="00F12632" w:rsidP="002840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F12632" w:rsidRDefault="00F12632" w:rsidP="00F126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Članak 2. </w:t>
      </w:r>
    </w:p>
    <w:p w:rsidR="00693F91" w:rsidRDefault="00693F91" w:rsidP="00F126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3C0FCC" w:rsidRDefault="003C0FCC" w:rsidP="003C0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 članku 19. stavku 1.</w:t>
      </w:r>
      <w:r w:rsidRPr="003C0FCC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riječi „njegovih zamjenika“ zamjenjuju se riječima „njegovog zamjenika“.</w:t>
      </w:r>
    </w:p>
    <w:p w:rsidR="004B0195" w:rsidRDefault="004B0195" w:rsidP="003C0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3C0FCC" w:rsidRDefault="003C0FCC" w:rsidP="002840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 stavku 2. riječi „njegovih zamjenika“ zamjenjuju se riječima „njegovog zamjenika“.</w:t>
      </w:r>
    </w:p>
    <w:p w:rsidR="004B0195" w:rsidRDefault="004B0195" w:rsidP="002840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2D27D2" w:rsidRDefault="003C0FCC" w:rsidP="002840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U stavku </w:t>
      </w:r>
      <w:r w:rsidR="00F12632">
        <w:rPr>
          <w:rFonts w:ascii="Calibri" w:hAnsi="Calibri" w:cs="Times New Roman"/>
          <w:sz w:val="24"/>
          <w:szCs w:val="24"/>
        </w:rPr>
        <w:t>4. riječi „njegovih zamjenika“ zamjenjuju se riječima „njegovog zamjenika“.</w:t>
      </w:r>
    </w:p>
    <w:p w:rsidR="00374B03" w:rsidRDefault="00374B03" w:rsidP="002840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374B03" w:rsidRDefault="00374B03" w:rsidP="00374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Članak 3. </w:t>
      </w:r>
    </w:p>
    <w:p w:rsidR="00693F91" w:rsidRDefault="00693F91" w:rsidP="00374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3C0FCC" w:rsidRDefault="003C0FCC" w:rsidP="00374B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 članku 20. stavak</w:t>
      </w:r>
      <w:r w:rsidR="00374B03">
        <w:rPr>
          <w:rFonts w:ascii="Calibri" w:hAnsi="Calibri" w:cs="Times New Roman"/>
          <w:sz w:val="24"/>
          <w:szCs w:val="24"/>
        </w:rPr>
        <w:t xml:space="preserve"> 3. </w:t>
      </w:r>
      <w:r>
        <w:rPr>
          <w:rFonts w:ascii="Calibri" w:hAnsi="Calibri" w:cs="Times New Roman"/>
          <w:sz w:val="24"/>
          <w:szCs w:val="24"/>
        </w:rPr>
        <w:t>mijenja se i glasi:</w:t>
      </w:r>
    </w:p>
    <w:p w:rsidR="003C0FCC" w:rsidRDefault="003C0FCC" w:rsidP="003C0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„(3) </w:t>
      </w:r>
      <w:r w:rsidRPr="00F92BD4">
        <w:rPr>
          <w:rFonts w:ascii="Calibri" w:hAnsi="Calibri" w:cs="Times New Roman"/>
          <w:sz w:val="24"/>
          <w:szCs w:val="24"/>
        </w:rPr>
        <w:t>Ako su prijedlog za raspisivanje referendum</w:t>
      </w:r>
      <w:r>
        <w:rPr>
          <w:rFonts w:ascii="Calibri" w:hAnsi="Calibri" w:cs="Times New Roman"/>
          <w:sz w:val="24"/>
          <w:szCs w:val="24"/>
        </w:rPr>
        <w:t>a za opoziv općinskog načelnika i njegovog</w:t>
      </w:r>
      <w:r w:rsidRPr="00F92BD4">
        <w:rPr>
          <w:rFonts w:ascii="Calibri" w:hAnsi="Calibri" w:cs="Times New Roman"/>
          <w:sz w:val="24"/>
          <w:szCs w:val="24"/>
        </w:rPr>
        <w:t xml:space="preserve"> zamjenika</w:t>
      </w:r>
      <w:r>
        <w:rPr>
          <w:rFonts w:ascii="Calibri" w:hAnsi="Calibri" w:cs="Times New Roman"/>
          <w:sz w:val="24"/>
          <w:szCs w:val="24"/>
        </w:rPr>
        <w:t xml:space="preserve"> podnijeli birači, Općinsko vijeće raspisati će referendum za opoziv općinskog načelnika i njegovog</w:t>
      </w:r>
      <w:r w:rsidRPr="00F92BD4">
        <w:rPr>
          <w:rFonts w:ascii="Calibri" w:hAnsi="Calibri" w:cs="Times New Roman"/>
          <w:sz w:val="24"/>
          <w:szCs w:val="24"/>
        </w:rPr>
        <w:t xml:space="preserve"> zamjenika</w:t>
      </w:r>
      <w:r>
        <w:rPr>
          <w:rFonts w:ascii="Calibri" w:hAnsi="Calibri" w:cs="Times New Roman"/>
          <w:sz w:val="24"/>
          <w:szCs w:val="24"/>
        </w:rPr>
        <w:t xml:space="preserve"> u skladu s odredbama zakona koji uređuje sustav lokalne i područne (regionalne) samouprave i zakona kojim se uređuje raspisivanje referenduma</w:t>
      </w:r>
      <w:r w:rsidR="00AC7D7B">
        <w:rPr>
          <w:rFonts w:ascii="Calibri" w:hAnsi="Calibri" w:cs="Times New Roman"/>
          <w:sz w:val="24"/>
          <w:szCs w:val="24"/>
        </w:rPr>
        <w:t>,</w:t>
      </w:r>
      <w:r>
        <w:rPr>
          <w:rFonts w:ascii="Calibri" w:hAnsi="Calibri" w:cs="Times New Roman"/>
          <w:sz w:val="24"/>
          <w:szCs w:val="24"/>
        </w:rPr>
        <w:t xml:space="preserve"> u dijelu koji se odnosi na utvrđivanje je li prijedlog podnesen od potrebnog broja birača u općini.“</w:t>
      </w:r>
    </w:p>
    <w:p w:rsidR="004B0195" w:rsidRPr="00F92BD4" w:rsidRDefault="004B0195" w:rsidP="003C0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374B03" w:rsidRDefault="003C0FCC" w:rsidP="00374B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U stavku </w:t>
      </w:r>
      <w:r w:rsidR="00374B03">
        <w:rPr>
          <w:rFonts w:ascii="Calibri" w:hAnsi="Calibri" w:cs="Times New Roman"/>
          <w:sz w:val="24"/>
          <w:szCs w:val="24"/>
        </w:rPr>
        <w:t>5. riječi „njegovih zamjenika“ zamjenjuju se riječima „njegovog zamjenika“.</w:t>
      </w:r>
    </w:p>
    <w:p w:rsidR="004B0195" w:rsidRDefault="004B0195" w:rsidP="00374B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CB6E1D" w:rsidRDefault="00CB6E1D" w:rsidP="00374B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Stavak 8. mijenja se i glasi:</w:t>
      </w:r>
    </w:p>
    <w:p w:rsidR="00CB6E1D" w:rsidRDefault="00CB6E1D" w:rsidP="00374B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„(8) Odluka donesena na referendumu obvezatna je za Općinsko vijeće, osim odluke donesene na savjetodavnom referendumu koja nije obvezatna.“</w:t>
      </w:r>
    </w:p>
    <w:p w:rsidR="007B4864" w:rsidRPr="003C01D1" w:rsidRDefault="007B4864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3C01D1">
        <w:rPr>
          <w:rFonts w:ascii="Calibri" w:hAnsi="Calibri" w:cs="TimesNewRoman"/>
          <w:sz w:val="24"/>
          <w:szCs w:val="24"/>
        </w:rPr>
        <w:t>Č</w:t>
      </w:r>
      <w:r w:rsidR="00374B03">
        <w:rPr>
          <w:rFonts w:ascii="Calibri" w:hAnsi="Calibri" w:cs="Times New Roman"/>
          <w:sz w:val="24"/>
          <w:szCs w:val="24"/>
        </w:rPr>
        <w:t>lanak 4</w:t>
      </w:r>
      <w:r w:rsidRPr="003C01D1">
        <w:rPr>
          <w:rFonts w:ascii="Calibri" w:hAnsi="Calibri" w:cs="Times New Roman"/>
          <w:sz w:val="24"/>
          <w:szCs w:val="24"/>
        </w:rPr>
        <w:t>.</w:t>
      </w:r>
    </w:p>
    <w:p w:rsidR="00693F91" w:rsidRDefault="00693F91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856C56" w:rsidRDefault="00A65CF6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Članak 22. mijenja se i glasi:</w:t>
      </w:r>
    </w:p>
    <w:p w:rsidR="00A65CF6" w:rsidRDefault="00A65CF6" w:rsidP="00AC6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„Pravo glasovanja na referendumu imaju građani s prebivalištem na području Općine i upisani su u popis birača.“</w:t>
      </w:r>
    </w:p>
    <w:p w:rsidR="00CB6E1D" w:rsidRDefault="00CB6E1D" w:rsidP="00AC6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CB6E1D" w:rsidRDefault="00CB6E1D" w:rsidP="00CB6E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Članak 5.</w:t>
      </w:r>
    </w:p>
    <w:p w:rsidR="00693F91" w:rsidRDefault="00693F91" w:rsidP="00CB6E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CB6E1D" w:rsidRPr="003C01D1" w:rsidRDefault="00CB6E1D" w:rsidP="00AC6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Članak 23. briše se.</w:t>
      </w:r>
    </w:p>
    <w:p w:rsidR="00856C56" w:rsidRPr="003C01D1" w:rsidRDefault="00856C56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3C01D1">
        <w:rPr>
          <w:rFonts w:ascii="Calibri" w:hAnsi="Calibri" w:cs="TimesNewRoman"/>
          <w:sz w:val="24"/>
          <w:szCs w:val="24"/>
        </w:rPr>
        <w:t>Č</w:t>
      </w:r>
      <w:r w:rsidR="00CB6E1D">
        <w:rPr>
          <w:rFonts w:ascii="Calibri" w:hAnsi="Calibri" w:cs="Times New Roman"/>
          <w:sz w:val="24"/>
          <w:szCs w:val="24"/>
        </w:rPr>
        <w:t>lanak 6</w:t>
      </w:r>
      <w:r w:rsidRPr="003C01D1">
        <w:rPr>
          <w:rFonts w:ascii="Calibri" w:hAnsi="Calibri" w:cs="Times New Roman"/>
          <w:sz w:val="24"/>
          <w:szCs w:val="24"/>
        </w:rPr>
        <w:t>.</w:t>
      </w:r>
    </w:p>
    <w:p w:rsidR="00693F91" w:rsidRDefault="00693F91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856C56" w:rsidRDefault="00A65CF6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Članak 24. mijenja se i glasi:</w:t>
      </w:r>
    </w:p>
    <w:p w:rsidR="00A65CF6" w:rsidRDefault="00A65CF6" w:rsidP="0003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„(1) Općinsko vijeće te Općinski načelnik mogu sazvati zborove građana radi raspravljanja i izjašnjavanja građana o pitanjima od značenja za općinu.</w:t>
      </w:r>
    </w:p>
    <w:p w:rsidR="00A65CF6" w:rsidRDefault="00A65CF6" w:rsidP="0003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(2) Kada zborove građana saziva Općinsko vijeće ili Općinski načelnik </w:t>
      </w:r>
      <w:r w:rsidR="000353F6">
        <w:rPr>
          <w:rFonts w:ascii="Calibri" w:hAnsi="Calibri" w:cs="Times New Roman"/>
          <w:sz w:val="24"/>
          <w:szCs w:val="24"/>
        </w:rPr>
        <w:t>zborovi građana sazivaju se za cijelo područje ili za dio područja općine, pojedina naselja ili dijelove naselja na području općine, a mogu se sazvati i za cijelo područje  ili dio područja mjesnog odbora koji čini zasebnu cjelinu.</w:t>
      </w:r>
    </w:p>
    <w:p w:rsidR="000353F6" w:rsidRPr="0064263D" w:rsidRDefault="000353F6" w:rsidP="0003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64263D">
        <w:rPr>
          <w:rFonts w:ascii="Calibri" w:hAnsi="Calibri" w:cs="Times New Roman"/>
          <w:sz w:val="24"/>
          <w:szCs w:val="24"/>
        </w:rPr>
        <w:t xml:space="preserve">(3) Prijedlog za sazivanje zborova građana iz stavka 1. ovog </w:t>
      </w:r>
      <w:r w:rsidRPr="0064263D">
        <w:rPr>
          <w:rFonts w:ascii="Calibri" w:hAnsi="Calibri" w:cs="TimesNewRoman"/>
          <w:sz w:val="24"/>
          <w:szCs w:val="24"/>
        </w:rPr>
        <w:t>č</w:t>
      </w:r>
      <w:r w:rsidRPr="0064263D">
        <w:rPr>
          <w:rFonts w:ascii="Calibri" w:hAnsi="Calibri" w:cs="Times New Roman"/>
          <w:sz w:val="24"/>
          <w:szCs w:val="24"/>
        </w:rPr>
        <w:t>lanka može dati jedna tre</w:t>
      </w:r>
      <w:r w:rsidRPr="0064263D">
        <w:rPr>
          <w:rFonts w:ascii="Calibri" w:hAnsi="Calibri" w:cs="TimesNewRoman"/>
          <w:sz w:val="24"/>
          <w:szCs w:val="24"/>
        </w:rPr>
        <w:t>ć</w:t>
      </w:r>
      <w:r w:rsidR="00AC7D7B">
        <w:rPr>
          <w:rFonts w:ascii="Calibri" w:hAnsi="Calibri" w:cs="Times New Roman"/>
          <w:sz w:val="24"/>
          <w:szCs w:val="24"/>
        </w:rPr>
        <w:t>ina članova vijeća</w:t>
      </w:r>
      <w:r w:rsidRPr="0064263D">
        <w:rPr>
          <w:rFonts w:ascii="Calibri" w:hAnsi="Calibri" w:cs="Times New Roman"/>
          <w:sz w:val="24"/>
          <w:szCs w:val="24"/>
        </w:rPr>
        <w:t>.</w:t>
      </w:r>
    </w:p>
    <w:p w:rsidR="000353F6" w:rsidRPr="0064263D" w:rsidRDefault="000353F6" w:rsidP="0003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64263D">
        <w:rPr>
          <w:rFonts w:ascii="Calibri" w:hAnsi="Calibri" w:cs="Times New Roman"/>
          <w:sz w:val="24"/>
          <w:szCs w:val="24"/>
        </w:rPr>
        <w:t>(4) Op</w:t>
      </w:r>
      <w:r w:rsidRPr="0064263D">
        <w:rPr>
          <w:rFonts w:ascii="Calibri" w:hAnsi="Calibri" w:cs="TimesNewRoman"/>
          <w:sz w:val="24"/>
          <w:szCs w:val="24"/>
        </w:rPr>
        <w:t>ć</w:t>
      </w:r>
      <w:r w:rsidRPr="0064263D">
        <w:rPr>
          <w:rFonts w:ascii="Calibri" w:hAnsi="Calibri" w:cs="Times New Roman"/>
          <w:sz w:val="24"/>
          <w:szCs w:val="24"/>
        </w:rPr>
        <w:t>insko vije</w:t>
      </w:r>
      <w:r w:rsidRPr="0064263D">
        <w:rPr>
          <w:rFonts w:ascii="Calibri" w:hAnsi="Calibri" w:cs="TimesNewRoman"/>
          <w:sz w:val="24"/>
          <w:szCs w:val="24"/>
        </w:rPr>
        <w:t>ć</w:t>
      </w:r>
      <w:r w:rsidRPr="0064263D">
        <w:rPr>
          <w:rFonts w:ascii="Calibri" w:hAnsi="Calibri" w:cs="Times New Roman"/>
          <w:sz w:val="24"/>
          <w:szCs w:val="24"/>
        </w:rPr>
        <w:t xml:space="preserve">e dužno je donijeti odluku o prijedlogu iz stavka 3. ovog </w:t>
      </w:r>
      <w:r w:rsidRPr="0064263D">
        <w:rPr>
          <w:rFonts w:ascii="Calibri" w:hAnsi="Calibri" w:cs="TimesNewRoman"/>
          <w:sz w:val="24"/>
          <w:szCs w:val="24"/>
        </w:rPr>
        <w:t>č</w:t>
      </w:r>
      <w:r w:rsidRPr="0064263D">
        <w:rPr>
          <w:rFonts w:ascii="Calibri" w:hAnsi="Calibri" w:cs="Times New Roman"/>
          <w:sz w:val="24"/>
          <w:szCs w:val="24"/>
        </w:rPr>
        <w:t>lanka u roku od 60 dana od dana zaprimanja prijedloga.</w:t>
      </w:r>
    </w:p>
    <w:p w:rsidR="000353F6" w:rsidRDefault="000353F6" w:rsidP="0003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64263D">
        <w:rPr>
          <w:rFonts w:ascii="Calibri" w:hAnsi="Calibri" w:cs="Times New Roman"/>
          <w:sz w:val="24"/>
          <w:szCs w:val="24"/>
        </w:rPr>
        <w:t xml:space="preserve">(5) Odlukom iz stavka 4. ovog </w:t>
      </w:r>
      <w:r w:rsidRPr="0064263D">
        <w:rPr>
          <w:rFonts w:ascii="Calibri" w:hAnsi="Calibri" w:cs="TimesNewRoman"/>
          <w:sz w:val="24"/>
          <w:szCs w:val="24"/>
        </w:rPr>
        <w:t>č</w:t>
      </w:r>
      <w:r w:rsidRPr="0064263D">
        <w:rPr>
          <w:rFonts w:ascii="Calibri" w:hAnsi="Calibri" w:cs="Times New Roman"/>
          <w:sz w:val="24"/>
          <w:szCs w:val="24"/>
        </w:rPr>
        <w:t>lanka utvrđuje se o kojim će se pitanjima tražiti mišljenje te rok u kojem je rezultate održanog zbora građana potrebno dostaviti Općinskom vijeću.</w:t>
      </w:r>
    </w:p>
    <w:p w:rsidR="004C1E6D" w:rsidRDefault="004C1E6D" w:rsidP="0003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(6</w:t>
      </w:r>
      <w:r w:rsidRPr="004C1E6D">
        <w:rPr>
          <w:rFonts w:ascii="Calibri" w:hAnsi="Calibri" w:cs="Times New Roman"/>
          <w:sz w:val="24"/>
          <w:szCs w:val="24"/>
        </w:rPr>
        <w:t xml:space="preserve">) Zbor građana saziva predsjednik Općinskog vijeća u roku od 15 dana od dana donošenja odluke iz </w:t>
      </w:r>
      <w:r>
        <w:rPr>
          <w:rFonts w:ascii="Calibri" w:hAnsi="Calibri" w:cs="Times New Roman"/>
          <w:sz w:val="24"/>
          <w:szCs w:val="24"/>
        </w:rPr>
        <w:t>stavka 4. ovog članka</w:t>
      </w:r>
      <w:r w:rsidRPr="004C1E6D">
        <w:rPr>
          <w:rFonts w:ascii="Calibri" w:hAnsi="Calibri" w:cs="Times New Roman"/>
          <w:sz w:val="24"/>
          <w:szCs w:val="24"/>
        </w:rPr>
        <w:t>.</w:t>
      </w:r>
      <w:r w:rsidR="0064263D">
        <w:rPr>
          <w:rFonts w:ascii="Calibri" w:hAnsi="Calibri" w:cs="Times New Roman"/>
          <w:sz w:val="24"/>
          <w:szCs w:val="24"/>
        </w:rPr>
        <w:t>“</w:t>
      </w:r>
    </w:p>
    <w:p w:rsidR="005B7B8B" w:rsidRPr="003C01D1" w:rsidRDefault="005B7B8B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3C01D1">
        <w:rPr>
          <w:rFonts w:ascii="Calibri" w:hAnsi="Calibri" w:cs="TimesNewRoman"/>
          <w:sz w:val="24"/>
          <w:szCs w:val="24"/>
        </w:rPr>
        <w:t>Č</w:t>
      </w:r>
      <w:r w:rsidR="00CB6E1D">
        <w:rPr>
          <w:rFonts w:ascii="Calibri" w:hAnsi="Calibri" w:cs="Times New Roman"/>
          <w:sz w:val="24"/>
          <w:szCs w:val="24"/>
        </w:rPr>
        <w:t>lanak 7</w:t>
      </w:r>
      <w:r w:rsidRPr="003C01D1">
        <w:rPr>
          <w:rFonts w:ascii="Calibri" w:hAnsi="Calibri" w:cs="Times New Roman"/>
          <w:sz w:val="24"/>
          <w:szCs w:val="24"/>
        </w:rPr>
        <w:t>.</w:t>
      </w:r>
    </w:p>
    <w:p w:rsidR="00693F91" w:rsidRDefault="00693F91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DA7C4D" w:rsidRDefault="000353F6" w:rsidP="00653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Članak 25. mijenja se i glasi:</w:t>
      </w:r>
    </w:p>
    <w:p w:rsidR="000353F6" w:rsidRDefault="000353F6" w:rsidP="00653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„(1) Zborovi građana mogu se sazivati radi izjašnjavanja građana o pojedinim pitanjima i prijedlozima iz samoupravnog djelokruga općine te raspravljanja o potrebama i interesima građana od lokalnog značaja u skladu sa zakonom i ovim Statutom.</w:t>
      </w:r>
    </w:p>
    <w:p w:rsidR="000353F6" w:rsidRDefault="000353F6" w:rsidP="00653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(2) Zborove građana saziva vijeće mjesnog odbora</w:t>
      </w:r>
      <w:r w:rsidR="001B5BD1">
        <w:rPr>
          <w:rFonts w:ascii="Calibri" w:hAnsi="Calibri" w:cs="Times New Roman"/>
          <w:sz w:val="24"/>
          <w:szCs w:val="24"/>
        </w:rPr>
        <w:t xml:space="preserve"> u skladu sa ovim Statutom.</w:t>
      </w:r>
    </w:p>
    <w:p w:rsidR="001B5BD1" w:rsidRDefault="001B5BD1" w:rsidP="00653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(3) Zborovi građana sazivaju se za cijelo područje ili za dio područja mjesnog odbora koji čini zasebnu cjelinu.</w:t>
      </w:r>
    </w:p>
    <w:p w:rsidR="001B5BD1" w:rsidRDefault="001B5BD1" w:rsidP="00653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(4) Na zboru građana odlučuje se javnim glasovanjem, osim ako se na zboru većinom glasova prisutnih građana ne donese odluka o tajnom izjašnjavanju.</w:t>
      </w:r>
    </w:p>
    <w:p w:rsidR="001B5BD1" w:rsidRDefault="0064263D" w:rsidP="00653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(5</w:t>
      </w:r>
      <w:r w:rsidR="001B5BD1">
        <w:rPr>
          <w:rFonts w:ascii="Calibri" w:hAnsi="Calibri" w:cs="Times New Roman"/>
          <w:sz w:val="24"/>
          <w:szCs w:val="24"/>
        </w:rPr>
        <w:t>) Mišljenje dobiveno od zbora građana obvezatno je za mjesni odbor, a savjetodavno za Općinsko vijeće i Općinskog načelnika.</w:t>
      </w:r>
    </w:p>
    <w:p w:rsidR="001B5BD1" w:rsidRDefault="0064263D" w:rsidP="00653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(6</w:t>
      </w:r>
      <w:r w:rsidR="001B5BD1">
        <w:rPr>
          <w:rFonts w:ascii="Calibri" w:hAnsi="Calibri" w:cs="Times New Roman"/>
          <w:sz w:val="24"/>
          <w:szCs w:val="24"/>
        </w:rPr>
        <w:t>) Način sazivanja, rada i odlučivanja na zboru građana uređuje se općim aktom Općinskog vijeća u skladu sa zakonom i ovim Statutom.“</w:t>
      </w:r>
    </w:p>
    <w:p w:rsidR="000353F6" w:rsidRPr="003C01D1" w:rsidRDefault="000353F6" w:rsidP="00653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E270CA" w:rsidRPr="003C01D1" w:rsidRDefault="00E270CA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3C01D1">
        <w:rPr>
          <w:rFonts w:ascii="Calibri" w:hAnsi="Calibri" w:cs="TimesNewRoman"/>
          <w:sz w:val="24"/>
          <w:szCs w:val="24"/>
        </w:rPr>
        <w:t>Č</w:t>
      </w:r>
      <w:r w:rsidR="00CB6E1D">
        <w:rPr>
          <w:rFonts w:ascii="Calibri" w:hAnsi="Calibri" w:cs="Times New Roman"/>
          <w:sz w:val="24"/>
          <w:szCs w:val="24"/>
        </w:rPr>
        <w:t>lanak 8</w:t>
      </w:r>
      <w:r w:rsidRPr="003C01D1">
        <w:rPr>
          <w:rFonts w:ascii="Calibri" w:hAnsi="Calibri" w:cs="Times New Roman"/>
          <w:sz w:val="24"/>
          <w:szCs w:val="24"/>
        </w:rPr>
        <w:t>.</w:t>
      </w:r>
    </w:p>
    <w:p w:rsidR="00693F91" w:rsidRDefault="00693F91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856C56" w:rsidRDefault="00C952DE" w:rsidP="00E270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Članak 26. mijenja se i glasi:</w:t>
      </w:r>
    </w:p>
    <w:p w:rsidR="00C952DE" w:rsidRDefault="00C952DE" w:rsidP="00E270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„(1) Građani imaju pravo Općinskom vijeću predlagati donošenje općeg akta ili rješavanje određenog pitanja iz njegova djelokruga te podnositi peticije o pitanjima iz samoupravnog djelokruga općine od lokalnog značaja u skladu sa zakonom i ovim Statutom.</w:t>
      </w:r>
    </w:p>
    <w:p w:rsidR="00C952DE" w:rsidRDefault="00C952DE" w:rsidP="00E270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(2) O prijedlogu i peticiji iz stavka 1. ovog članka Općinsko vijeće mora raspravljati ako ga potpisom podrži najmanje 10% od ukupnog broja birača u općini te dati odgovor podnositeljima najkasnije u roku od 3 mjeseca od zaprimanja prijedloga.</w:t>
      </w:r>
    </w:p>
    <w:p w:rsidR="00C952DE" w:rsidRDefault="00C952DE" w:rsidP="00E270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(3) Prijedlozi i peticije iz stavka 1. ovog članka mogu se podnijeti i elektroničkim putem u skladu s tehničkim mogućnostima općine.</w:t>
      </w:r>
    </w:p>
    <w:p w:rsidR="00C952DE" w:rsidRDefault="00C952DE" w:rsidP="00E270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(4) Način podnošenja prijedloga i peticija, odlučivanje o njima i druga pitanja uređuju se općim aktom Općinskog vijeća u skladu sa zakonom i ovim Statutom.“</w:t>
      </w:r>
    </w:p>
    <w:p w:rsidR="004B0195" w:rsidRPr="003C01D1" w:rsidRDefault="004B0195" w:rsidP="00E270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0622D7" w:rsidRPr="003C01D1" w:rsidRDefault="000622D7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3C01D1">
        <w:rPr>
          <w:rFonts w:ascii="Calibri" w:hAnsi="Calibri" w:cs="TimesNewRoman"/>
          <w:sz w:val="24"/>
          <w:szCs w:val="24"/>
        </w:rPr>
        <w:t>Č</w:t>
      </w:r>
      <w:r w:rsidRPr="003C01D1">
        <w:rPr>
          <w:rFonts w:ascii="Calibri" w:hAnsi="Calibri" w:cs="Times New Roman"/>
          <w:sz w:val="24"/>
          <w:szCs w:val="24"/>
        </w:rPr>
        <w:t>lana</w:t>
      </w:r>
      <w:r w:rsidR="00CB6E1D">
        <w:rPr>
          <w:rFonts w:ascii="Calibri" w:hAnsi="Calibri" w:cs="Times New Roman"/>
          <w:sz w:val="24"/>
          <w:szCs w:val="24"/>
        </w:rPr>
        <w:t>k 9.</w:t>
      </w:r>
    </w:p>
    <w:p w:rsidR="00693F91" w:rsidRDefault="00693F91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C952DE" w:rsidRDefault="00C952DE" w:rsidP="00E270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 članku 27. stavak 3. mijenja se i glasi:</w:t>
      </w:r>
    </w:p>
    <w:p w:rsidR="00C952DE" w:rsidRDefault="00C952DE" w:rsidP="00E270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„(3) </w:t>
      </w:r>
      <w:r w:rsidRPr="003C01D1">
        <w:rPr>
          <w:rFonts w:ascii="Calibri" w:hAnsi="Calibri" w:cs="Times New Roman"/>
          <w:sz w:val="24"/>
          <w:szCs w:val="24"/>
        </w:rPr>
        <w:t xml:space="preserve">Ostvarivanje prava iz stavka 1. ovog </w:t>
      </w:r>
      <w:r w:rsidRPr="003C01D1">
        <w:rPr>
          <w:rFonts w:ascii="Calibri" w:hAnsi="Calibri" w:cs="TimesNewRoman"/>
          <w:sz w:val="24"/>
          <w:szCs w:val="24"/>
        </w:rPr>
        <w:t>č</w:t>
      </w:r>
      <w:r w:rsidRPr="003C01D1">
        <w:rPr>
          <w:rFonts w:ascii="Calibri" w:hAnsi="Calibri" w:cs="Times New Roman"/>
          <w:sz w:val="24"/>
          <w:szCs w:val="24"/>
        </w:rPr>
        <w:t>lanka osigurava se ustanovljavanjem knjige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3C01D1">
        <w:rPr>
          <w:rFonts w:ascii="Calibri" w:hAnsi="Calibri" w:cs="Times New Roman"/>
          <w:sz w:val="24"/>
          <w:szCs w:val="24"/>
        </w:rPr>
        <w:t>pritužbi, neposrednim komuniciranjem s ovlaštenim predstavnicima tijela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3C01D1">
        <w:rPr>
          <w:rFonts w:ascii="Calibri" w:hAnsi="Calibri" w:cs="Times New Roman"/>
          <w:sz w:val="24"/>
          <w:szCs w:val="24"/>
        </w:rPr>
        <w:t>Op</w:t>
      </w:r>
      <w:r w:rsidRPr="003C01D1">
        <w:rPr>
          <w:rFonts w:ascii="Calibri" w:hAnsi="Calibri" w:cs="TimesNewRoman"/>
          <w:sz w:val="24"/>
          <w:szCs w:val="24"/>
        </w:rPr>
        <w:t>ć</w:t>
      </w:r>
      <w:r w:rsidRPr="003C01D1">
        <w:rPr>
          <w:rFonts w:ascii="Calibri" w:hAnsi="Calibri" w:cs="Times New Roman"/>
          <w:sz w:val="24"/>
          <w:szCs w:val="24"/>
        </w:rPr>
        <w:t xml:space="preserve">ine te </w:t>
      </w:r>
      <w:r>
        <w:rPr>
          <w:rFonts w:ascii="Calibri" w:hAnsi="Calibri" w:cs="Times New Roman"/>
          <w:sz w:val="24"/>
          <w:szCs w:val="24"/>
        </w:rPr>
        <w:t xml:space="preserve">se predstavke i pritužbe mogu podnijeti i elektroničkim putem </w:t>
      </w:r>
      <w:r w:rsidR="00FC7B1D">
        <w:rPr>
          <w:rFonts w:ascii="Calibri" w:hAnsi="Calibri" w:cs="Times New Roman"/>
          <w:sz w:val="24"/>
          <w:szCs w:val="24"/>
        </w:rPr>
        <w:t>u skladu s tehničkim mogućnostima općine.“</w:t>
      </w:r>
    </w:p>
    <w:p w:rsidR="00AC6DB7" w:rsidRDefault="00AC6DB7" w:rsidP="00E270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AC6DB7" w:rsidRDefault="00CB6E1D" w:rsidP="00AC6D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Članak 10</w:t>
      </w:r>
      <w:r w:rsidR="00AC6DB7">
        <w:rPr>
          <w:rFonts w:ascii="Calibri" w:hAnsi="Calibri" w:cs="Times New Roman"/>
          <w:sz w:val="24"/>
          <w:szCs w:val="24"/>
        </w:rPr>
        <w:t>.</w:t>
      </w:r>
    </w:p>
    <w:p w:rsidR="00693F91" w:rsidRDefault="00693F91" w:rsidP="00AC6D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AC6DB7" w:rsidRDefault="00AC6DB7" w:rsidP="00AC6DB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 članku 29. stavku 1. riječi „prava i dužnosti“ zamjenjuju se riječju „djelokruga“.</w:t>
      </w:r>
    </w:p>
    <w:p w:rsidR="00AC6DB7" w:rsidRPr="003C01D1" w:rsidRDefault="00AC6DB7" w:rsidP="00AC6DB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56C56" w:rsidRPr="003C01D1" w:rsidRDefault="00856C56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3C01D1">
        <w:rPr>
          <w:rFonts w:ascii="Calibri" w:hAnsi="Calibri" w:cs="TimesNewRoman"/>
          <w:sz w:val="24"/>
          <w:szCs w:val="24"/>
        </w:rPr>
        <w:t>Č</w:t>
      </w:r>
      <w:r w:rsidR="00CB6E1D">
        <w:rPr>
          <w:rFonts w:ascii="Calibri" w:hAnsi="Calibri" w:cs="Times New Roman"/>
          <w:sz w:val="24"/>
          <w:szCs w:val="24"/>
        </w:rPr>
        <w:t>lanak 11</w:t>
      </w:r>
      <w:r w:rsidRPr="003C01D1">
        <w:rPr>
          <w:rFonts w:ascii="Calibri" w:hAnsi="Calibri" w:cs="Times New Roman"/>
          <w:sz w:val="24"/>
          <w:szCs w:val="24"/>
        </w:rPr>
        <w:t>.</w:t>
      </w:r>
    </w:p>
    <w:p w:rsidR="00693F91" w:rsidRDefault="00693F91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856C56" w:rsidRDefault="00000697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U članku </w:t>
      </w:r>
      <w:r w:rsidR="00FC7B1D">
        <w:rPr>
          <w:rFonts w:ascii="Calibri" w:hAnsi="Calibri" w:cs="Times New Roman"/>
          <w:sz w:val="24"/>
          <w:szCs w:val="24"/>
        </w:rPr>
        <w:t>30. stavku 1. brojka „17“ zamjenjuje se brojkom „15“.</w:t>
      </w:r>
    </w:p>
    <w:p w:rsidR="004B0195" w:rsidRDefault="004B0195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912FCB" w:rsidRDefault="00912FCB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 stavku 2. brojka „17“ zamjenjuje se brojkom „15“.</w:t>
      </w:r>
    </w:p>
    <w:p w:rsidR="00AC6DB7" w:rsidRDefault="00AC6DB7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AC6DB7" w:rsidRDefault="00AC6DB7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000697" w:rsidRDefault="00CB6E1D" w:rsidP="00AC6D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Članak 12</w:t>
      </w:r>
      <w:r w:rsidR="00AC6DB7">
        <w:rPr>
          <w:rFonts w:ascii="Calibri" w:hAnsi="Calibri" w:cs="Times New Roman"/>
          <w:sz w:val="24"/>
          <w:szCs w:val="24"/>
        </w:rPr>
        <w:t>.</w:t>
      </w:r>
    </w:p>
    <w:p w:rsidR="00693F91" w:rsidRDefault="00693F91" w:rsidP="00AC6D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AC6DB7" w:rsidRDefault="00AC6DB7" w:rsidP="00AC6DB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Članak 37. mijenja se i glasi:</w:t>
      </w:r>
    </w:p>
    <w:p w:rsidR="00AC6DB7" w:rsidRPr="003C01D1" w:rsidRDefault="00AC6DB7" w:rsidP="00AC6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„(1) </w:t>
      </w:r>
      <w:r w:rsidRPr="003C01D1">
        <w:rPr>
          <w:rFonts w:ascii="Calibri" w:hAnsi="Calibri" w:cs="Times New Roman"/>
          <w:sz w:val="24"/>
          <w:szCs w:val="24"/>
        </w:rPr>
        <w:t xml:space="preserve">Mandat </w:t>
      </w:r>
      <w:r w:rsidRPr="003C01D1">
        <w:rPr>
          <w:rFonts w:ascii="Calibri" w:hAnsi="Calibri" w:cs="TimesNewRoman"/>
          <w:sz w:val="24"/>
          <w:szCs w:val="24"/>
        </w:rPr>
        <w:t>č</w:t>
      </w:r>
      <w:r w:rsidRPr="003C01D1">
        <w:rPr>
          <w:rFonts w:ascii="Calibri" w:hAnsi="Calibri" w:cs="Times New Roman"/>
          <w:sz w:val="24"/>
          <w:szCs w:val="24"/>
        </w:rPr>
        <w:t>lanova vije</w:t>
      </w:r>
      <w:r w:rsidRPr="003C01D1">
        <w:rPr>
          <w:rFonts w:ascii="Calibri" w:hAnsi="Calibri" w:cs="TimesNewRoman"/>
          <w:sz w:val="24"/>
          <w:szCs w:val="24"/>
        </w:rPr>
        <w:t>ć</w:t>
      </w:r>
      <w:r w:rsidRPr="003C01D1">
        <w:rPr>
          <w:rFonts w:ascii="Calibri" w:hAnsi="Calibri" w:cs="Times New Roman"/>
          <w:sz w:val="24"/>
          <w:szCs w:val="24"/>
        </w:rPr>
        <w:t>a</w:t>
      </w:r>
      <w:r>
        <w:rPr>
          <w:rFonts w:ascii="Calibri" w:hAnsi="Calibri" w:cs="Times New Roman"/>
          <w:sz w:val="24"/>
          <w:szCs w:val="24"/>
        </w:rPr>
        <w:t xml:space="preserve"> izabranih na redovnim izborima</w:t>
      </w:r>
      <w:r w:rsidRPr="003C01D1">
        <w:rPr>
          <w:rFonts w:ascii="Calibri" w:hAnsi="Calibri" w:cs="Times New Roman"/>
          <w:sz w:val="24"/>
          <w:szCs w:val="24"/>
        </w:rPr>
        <w:t xml:space="preserve"> traje </w:t>
      </w:r>
      <w:r w:rsidRPr="007F487D">
        <w:rPr>
          <w:rFonts w:ascii="Calibri" w:hAnsi="Calibri" w:cs="Times New Roman"/>
          <w:sz w:val="24"/>
          <w:szCs w:val="24"/>
        </w:rPr>
        <w:t>do dana s</w:t>
      </w:r>
      <w:r>
        <w:rPr>
          <w:rFonts w:ascii="Calibri" w:hAnsi="Calibri" w:cs="Times New Roman"/>
          <w:sz w:val="24"/>
          <w:szCs w:val="24"/>
        </w:rPr>
        <w:t>tupanja na snagu odluke Vlade Republike Hrvatske</w:t>
      </w:r>
      <w:r w:rsidRPr="007F487D">
        <w:rPr>
          <w:rFonts w:ascii="Calibri" w:hAnsi="Calibri" w:cs="Times New Roman"/>
          <w:sz w:val="24"/>
          <w:szCs w:val="24"/>
        </w:rPr>
        <w:t xml:space="preserve"> o raspisi</w:t>
      </w:r>
      <w:r>
        <w:rPr>
          <w:rFonts w:ascii="Calibri" w:hAnsi="Calibri" w:cs="Times New Roman"/>
          <w:sz w:val="24"/>
          <w:szCs w:val="24"/>
        </w:rPr>
        <w:t>vanju sljedećih redovnih izbora koji se održavaju svake četvrte godine sukladno odredbama zakona kojim se uređuju lokalni izbori, odnosno do dana stupanja na snagu odluke Vlade Republike Hrvatske o raspuštanju predstavničkog tijela sukladno zakonu.</w:t>
      </w:r>
    </w:p>
    <w:p w:rsidR="00AC6DB7" w:rsidRPr="003C01D1" w:rsidRDefault="00AC6DB7" w:rsidP="00AC6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03102E">
        <w:rPr>
          <w:rFonts w:ascii="Calibri" w:hAnsi="Calibri" w:cs="Times New Roman"/>
          <w:sz w:val="24"/>
          <w:szCs w:val="24"/>
        </w:rPr>
        <w:t>(2)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Pr="0003102E">
        <w:rPr>
          <w:rFonts w:ascii="Calibri" w:hAnsi="Calibri" w:cs="Times New Roman"/>
          <w:sz w:val="24"/>
          <w:szCs w:val="24"/>
        </w:rPr>
        <w:t>Mandat članova Općinskog vijeća izabranih na prijevremenim izborima traje do isteka tekućeg mandata Općinskog vijeća</w:t>
      </w:r>
      <w:r>
        <w:rPr>
          <w:rFonts w:ascii="Calibri" w:hAnsi="Calibri" w:cs="Times New Roman"/>
          <w:sz w:val="24"/>
          <w:szCs w:val="24"/>
        </w:rPr>
        <w:t xml:space="preserve"> izabranog na redovnim izborima</w:t>
      </w:r>
      <w:r w:rsidRPr="00AC6DB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koji se održavaju svake četvrte godine sukladno odredbama zakona kojim se uređuju lokalni izbori, odnosno do dana stupanja na snagu odluke Vlade Republike Hrvatske o raspuštanju predstavničkog tijela sukladno zakonu.</w:t>
      </w:r>
      <w:r w:rsidR="00AC7D7B">
        <w:rPr>
          <w:rFonts w:ascii="Calibri" w:hAnsi="Calibri" w:cs="Times New Roman"/>
          <w:sz w:val="24"/>
          <w:szCs w:val="24"/>
        </w:rPr>
        <w:t>“</w:t>
      </w:r>
    </w:p>
    <w:p w:rsidR="00AC6DB7" w:rsidRDefault="00AC6DB7" w:rsidP="00AC6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3C01D1">
        <w:rPr>
          <w:rFonts w:ascii="Calibri" w:hAnsi="Calibri" w:cs="TimesNewRoman"/>
          <w:sz w:val="24"/>
          <w:szCs w:val="24"/>
        </w:rPr>
        <w:t>Č</w:t>
      </w:r>
      <w:r w:rsidR="00CB6E1D">
        <w:rPr>
          <w:rFonts w:ascii="Calibri" w:hAnsi="Calibri" w:cs="Times New Roman"/>
          <w:sz w:val="24"/>
          <w:szCs w:val="24"/>
        </w:rPr>
        <w:t>lanak 13</w:t>
      </w:r>
      <w:r w:rsidRPr="003C01D1">
        <w:rPr>
          <w:rFonts w:ascii="Calibri" w:hAnsi="Calibri" w:cs="Times New Roman"/>
          <w:sz w:val="24"/>
          <w:szCs w:val="24"/>
        </w:rPr>
        <w:t>.</w:t>
      </w:r>
    </w:p>
    <w:p w:rsidR="00693F91" w:rsidRDefault="00693F91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000697" w:rsidRDefault="00FC7B1D" w:rsidP="000006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 članku 53. riječ „dva“ zamjenjuje se riječju „jednog“ i riječ „zamjenjuju“ zamjenjuje se riječju „zamjenjuje“.</w:t>
      </w:r>
    </w:p>
    <w:p w:rsidR="00856C56" w:rsidRPr="003C01D1" w:rsidRDefault="00856C56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3C01D1">
        <w:rPr>
          <w:rFonts w:ascii="Calibri" w:hAnsi="Calibri" w:cs="TimesNewRoman"/>
          <w:sz w:val="24"/>
          <w:szCs w:val="24"/>
        </w:rPr>
        <w:t>Č</w:t>
      </w:r>
      <w:r w:rsidR="00CB6E1D">
        <w:rPr>
          <w:rFonts w:ascii="Calibri" w:hAnsi="Calibri" w:cs="Times New Roman"/>
          <w:sz w:val="24"/>
          <w:szCs w:val="24"/>
        </w:rPr>
        <w:t>lanak 14</w:t>
      </w:r>
      <w:r w:rsidRPr="003C01D1">
        <w:rPr>
          <w:rFonts w:ascii="Calibri" w:hAnsi="Calibri" w:cs="Times New Roman"/>
          <w:sz w:val="24"/>
          <w:szCs w:val="24"/>
        </w:rPr>
        <w:t>.</w:t>
      </w:r>
    </w:p>
    <w:p w:rsidR="00693F91" w:rsidRDefault="00693F91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426817" w:rsidRDefault="00426817" w:rsidP="00EB6F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U članku </w:t>
      </w:r>
      <w:r w:rsidR="00FC7B1D">
        <w:rPr>
          <w:rFonts w:ascii="Calibri" w:hAnsi="Calibri" w:cs="Times New Roman"/>
          <w:sz w:val="24"/>
          <w:szCs w:val="24"/>
        </w:rPr>
        <w:t xml:space="preserve">54. stavku 1. riječ „zamjenicima“ zamjenjuje se riječju </w:t>
      </w:r>
      <w:r w:rsidR="002C717C">
        <w:rPr>
          <w:rFonts w:ascii="Calibri" w:hAnsi="Calibri" w:cs="Times New Roman"/>
          <w:sz w:val="24"/>
          <w:szCs w:val="24"/>
        </w:rPr>
        <w:t>„zamjeniku“.</w:t>
      </w:r>
    </w:p>
    <w:p w:rsidR="004B0195" w:rsidRDefault="004B0195" w:rsidP="00EB6F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2C717C" w:rsidRDefault="002C717C" w:rsidP="00EB6F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Stavak 2. mijenja se i glasi:</w:t>
      </w:r>
    </w:p>
    <w:p w:rsidR="002C717C" w:rsidRDefault="002C717C" w:rsidP="00EB6F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„(2) Zamjenik Općinskog načelnika je u slučaju iz stavka 1. ovog članka dužan pridržavati </w:t>
      </w:r>
      <w:r w:rsidR="00AC7D7B">
        <w:rPr>
          <w:rFonts w:ascii="Calibri" w:hAnsi="Calibri" w:cs="Times New Roman"/>
          <w:sz w:val="24"/>
          <w:szCs w:val="24"/>
        </w:rPr>
        <w:t xml:space="preserve">se </w:t>
      </w:r>
      <w:r>
        <w:rPr>
          <w:rFonts w:ascii="Calibri" w:hAnsi="Calibri" w:cs="Times New Roman"/>
          <w:sz w:val="24"/>
          <w:szCs w:val="24"/>
        </w:rPr>
        <w:t>uputa Općinskog načelnika.“</w:t>
      </w:r>
    </w:p>
    <w:p w:rsidR="002C717C" w:rsidRPr="003C01D1" w:rsidRDefault="002C717C" w:rsidP="00FC7B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3C01D1">
        <w:rPr>
          <w:rFonts w:ascii="Calibri" w:hAnsi="Calibri" w:cs="TimesNewRoman"/>
          <w:sz w:val="24"/>
          <w:szCs w:val="24"/>
        </w:rPr>
        <w:t>Č</w:t>
      </w:r>
      <w:r w:rsidR="00CB6E1D">
        <w:rPr>
          <w:rFonts w:ascii="Calibri" w:hAnsi="Calibri" w:cs="Times New Roman"/>
          <w:sz w:val="24"/>
          <w:szCs w:val="24"/>
        </w:rPr>
        <w:t>lanak 15</w:t>
      </w:r>
      <w:r w:rsidRPr="003C01D1">
        <w:rPr>
          <w:rFonts w:ascii="Calibri" w:hAnsi="Calibri" w:cs="Times New Roman"/>
          <w:sz w:val="24"/>
          <w:szCs w:val="24"/>
        </w:rPr>
        <w:t>.</w:t>
      </w:r>
    </w:p>
    <w:p w:rsidR="00693F91" w:rsidRDefault="00693F91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8C5695" w:rsidRPr="003C01D1" w:rsidRDefault="00426817" w:rsidP="00684D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U članku </w:t>
      </w:r>
      <w:r w:rsidR="002C717C">
        <w:rPr>
          <w:rFonts w:ascii="Calibri" w:hAnsi="Calibri" w:cs="Times New Roman"/>
          <w:sz w:val="24"/>
          <w:szCs w:val="24"/>
        </w:rPr>
        <w:t>55. riječi „njegovi zamjenici“ zamjenjuju se riječima „njegov zamjenik“.</w:t>
      </w:r>
    </w:p>
    <w:p w:rsidR="002C717C" w:rsidRDefault="002C717C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2C717C" w:rsidRDefault="00CB6E1D" w:rsidP="002C71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Članak 16</w:t>
      </w:r>
      <w:r w:rsidR="002C717C">
        <w:rPr>
          <w:rFonts w:ascii="Calibri" w:hAnsi="Calibri" w:cs="Times New Roman"/>
          <w:sz w:val="24"/>
          <w:szCs w:val="24"/>
        </w:rPr>
        <w:t>.</w:t>
      </w:r>
    </w:p>
    <w:p w:rsidR="00693F91" w:rsidRDefault="00693F91" w:rsidP="002C71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2C717C" w:rsidRDefault="002C717C" w:rsidP="00EB6F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 članku 56. stavku 1. riječ „zamjenicima“ zamjenjuje se riječju „zamjeniku“.</w:t>
      </w:r>
    </w:p>
    <w:p w:rsidR="004B0195" w:rsidRDefault="004B0195" w:rsidP="00EB6F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2C717C" w:rsidRDefault="002C717C" w:rsidP="00EB6F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 stavku 2. riječi „njegove zamjenike</w:t>
      </w:r>
      <w:r w:rsidR="00AC7D7B">
        <w:rPr>
          <w:rFonts w:ascii="Calibri" w:hAnsi="Calibri" w:cs="Times New Roman"/>
          <w:sz w:val="24"/>
          <w:szCs w:val="24"/>
        </w:rPr>
        <w:t xml:space="preserve"> koji su izabrani zajedno s njim</w:t>
      </w:r>
      <w:r>
        <w:rPr>
          <w:rFonts w:ascii="Calibri" w:hAnsi="Calibri" w:cs="Times New Roman"/>
          <w:sz w:val="24"/>
          <w:szCs w:val="24"/>
        </w:rPr>
        <w:t>“ zamjenjuju se riječima „njegovog zamjenika</w:t>
      </w:r>
      <w:r w:rsidR="00AC7D7B">
        <w:rPr>
          <w:rFonts w:ascii="Calibri" w:hAnsi="Calibri" w:cs="Times New Roman"/>
          <w:sz w:val="24"/>
          <w:szCs w:val="24"/>
        </w:rPr>
        <w:t xml:space="preserve"> koji je izabran zajedno s njim</w:t>
      </w:r>
      <w:r>
        <w:rPr>
          <w:rFonts w:ascii="Calibri" w:hAnsi="Calibri" w:cs="Times New Roman"/>
          <w:sz w:val="24"/>
          <w:szCs w:val="24"/>
        </w:rPr>
        <w:t>“.</w:t>
      </w:r>
    </w:p>
    <w:p w:rsidR="004B0195" w:rsidRDefault="004B0195" w:rsidP="00EB6F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2C717C" w:rsidRDefault="002C717C" w:rsidP="00EB6F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 stavku 4. iza riječi „s njim“ stavlja se točka, a riječi „a koji je bio prvi naveden iza imena i prezimena kandidata općinskog načelnika“ brišu se.</w:t>
      </w:r>
    </w:p>
    <w:p w:rsidR="00003C54" w:rsidRDefault="00003C54" w:rsidP="00EB6F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2C717C" w:rsidRDefault="002C717C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2C717C" w:rsidRDefault="00CB6E1D" w:rsidP="002C71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Članaka 17</w:t>
      </w:r>
      <w:r w:rsidR="002C717C">
        <w:rPr>
          <w:rFonts w:ascii="Calibri" w:hAnsi="Calibri" w:cs="Times New Roman"/>
          <w:sz w:val="24"/>
          <w:szCs w:val="24"/>
        </w:rPr>
        <w:t>.</w:t>
      </w:r>
    </w:p>
    <w:p w:rsidR="00693F91" w:rsidRDefault="00693F91" w:rsidP="002C71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2C717C" w:rsidRDefault="002C717C" w:rsidP="002C717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 članku 57. riječi „njegovi zamjenici“ zamjenjuju se riječima „njegov zamjenik“.</w:t>
      </w:r>
    </w:p>
    <w:p w:rsidR="004B0195" w:rsidRDefault="004B0195" w:rsidP="002C717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2C717C" w:rsidRDefault="002C717C" w:rsidP="002C717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Stavak 2. mijenja se i glasi:</w:t>
      </w:r>
    </w:p>
    <w:p w:rsidR="002C717C" w:rsidRDefault="002C717C" w:rsidP="00EB6F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„(2) </w:t>
      </w:r>
      <w:r w:rsidRPr="003C01D1">
        <w:rPr>
          <w:rFonts w:ascii="Calibri" w:hAnsi="Calibri" w:cs="Times New Roman"/>
          <w:sz w:val="24"/>
          <w:szCs w:val="24"/>
        </w:rPr>
        <w:t>Ako se na referendumu do</w:t>
      </w:r>
      <w:r>
        <w:rPr>
          <w:rFonts w:ascii="Calibri" w:hAnsi="Calibri" w:cs="Times New Roman"/>
          <w:sz w:val="24"/>
          <w:szCs w:val="24"/>
        </w:rPr>
        <w:t xml:space="preserve">nese odluka o opozivu Općinskog </w:t>
      </w:r>
      <w:r w:rsidRPr="003C01D1">
        <w:rPr>
          <w:rFonts w:ascii="Calibri" w:hAnsi="Calibri" w:cs="Times New Roman"/>
          <w:sz w:val="24"/>
          <w:szCs w:val="24"/>
        </w:rPr>
        <w:t>načelnika i njegov</w:t>
      </w:r>
      <w:r>
        <w:rPr>
          <w:rFonts w:ascii="Calibri" w:hAnsi="Calibri" w:cs="Times New Roman"/>
          <w:sz w:val="24"/>
          <w:szCs w:val="24"/>
        </w:rPr>
        <w:t>og</w:t>
      </w:r>
      <w:r w:rsidRPr="003C01D1">
        <w:rPr>
          <w:rFonts w:ascii="Calibri" w:hAnsi="Calibri" w:cs="Times New Roman"/>
          <w:sz w:val="24"/>
          <w:szCs w:val="24"/>
        </w:rPr>
        <w:t xml:space="preserve"> zamjenika</w:t>
      </w:r>
      <w:r w:rsidR="00EB6FBA">
        <w:rPr>
          <w:rFonts w:ascii="Calibri" w:hAnsi="Calibri" w:cs="Times New Roman"/>
          <w:sz w:val="24"/>
          <w:szCs w:val="24"/>
        </w:rPr>
        <w:t>, raspisat će se prijevremeni izbori za Općinskog načelnika i njegovog zamjenika</w:t>
      </w:r>
      <w:r w:rsidRPr="003C01D1">
        <w:rPr>
          <w:rFonts w:ascii="Calibri" w:hAnsi="Calibri" w:cs="Times New Roman"/>
          <w:sz w:val="24"/>
          <w:szCs w:val="24"/>
        </w:rPr>
        <w:t xml:space="preserve">, </w:t>
      </w:r>
      <w:r w:rsidRPr="0025194B">
        <w:rPr>
          <w:rFonts w:ascii="Calibri" w:hAnsi="Calibri" w:cs="Times New Roman"/>
          <w:sz w:val="24"/>
          <w:szCs w:val="24"/>
        </w:rPr>
        <w:t>a do provođenja prijevremenih izbora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EB6FBA">
        <w:rPr>
          <w:rFonts w:ascii="Calibri" w:hAnsi="Calibri" w:cs="Times New Roman"/>
          <w:sz w:val="24"/>
          <w:szCs w:val="24"/>
        </w:rPr>
        <w:t>dužnost Općinskog načelnika obnašat će povjerenik Vlade Republike Hrvatske</w:t>
      </w:r>
      <w:r>
        <w:rPr>
          <w:rFonts w:ascii="Calibri" w:hAnsi="Calibri" w:cs="Times New Roman"/>
          <w:sz w:val="24"/>
          <w:szCs w:val="24"/>
        </w:rPr>
        <w:t>.</w:t>
      </w:r>
      <w:r w:rsidR="00AC7D7B">
        <w:rPr>
          <w:rFonts w:ascii="Calibri" w:hAnsi="Calibri" w:cs="Times New Roman"/>
          <w:sz w:val="24"/>
          <w:szCs w:val="24"/>
        </w:rPr>
        <w:t>“</w:t>
      </w:r>
    </w:p>
    <w:p w:rsidR="00EB6FBA" w:rsidRDefault="00EB6FBA" w:rsidP="00EB6F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EB6FBA" w:rsidRDefault="00CB6E1D" w:rsidP="00EB6F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Članak 18</w:t>
      </w:r>
      <w:r w:rsidR="00EB6FBA">
        <w:rPr>
          <w:rFonts w:ascii="Calibri" w:hAnsi="Calibri" w:cs="Times New Roman"/>
          <w:sz w:val="24"/>
          <w:szCs w:val="24"/>
        </w:rPr>
        <w:t>.</w:t>
      </w:r>
    </w:p>
    <w:p w:rsidR="00693F91" w:rsidRDefault="00693F91" w:rsidP="00EB6F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EB6FBA" w:rsidRDefault="00EB6FBA" w:rsidP="00EB6FB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Članak 87. briše se.</w:t>
      </w:r>
    </w:p>
    <w:p w:rsidR="00F12632" w:rsidRDefault="00F12632" w:rsidP="00EB6FB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EB6FBA" w:rsidRDefault="00CB6E1D" w:rsidP="00EB6F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Članak 19</w:t>
      </w:r>
      <w:r w:rsidR="00EB6FBA">
        <w:rPr>
          <w:rFonts w:ascii="Calibri" w:hAnsi="Calibri" w:cs="Times New Roman"/>
          <w:sz w:val="24"/>
          <w:szCs w:val="24"/>
        </w:rPr>
        <w:t>.</w:t>
      </w:r>
    </w:p>
    <w:p w:rsidR="00693F91" w:rsidRDefault="00693F91" w:rsidP="00EB6F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EB6FBA" w:rsidRDefault="00EB6FBA" w:rsidP="00AC6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 članku 92. iza stavka 2. dodaju se novi stavci 3. i 4. koji glase:</w:t>
      </w:r>
    </w:p>
    <w:p w:rsidR="00EB6FBA" w:rsidRDefault="00EB6FBA" w:rsidP="00AC6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„(3) Na mrežnim stranicama općine objaviti će se informacije o trošenju proračunskih sredstava tako da te informacije budu lako dostupne i pretražive.</w:t>
      </w:r>
    </w:p>
    <w:p w:rsidR="00EB6FBA" w:rsidRDefault="00EB6FBA" w:rsidP="00AC6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(4) Objava informacija iz stavka 3. ovog članka </w:t>
      </w:r>
      <w:r w:rsidR="00F12632">
        <w:rPr>
          <w:rFonts w:ascii="Calibri" w:hAnsi="Calibri" w:cs="Times New Roman"/>
          <w:sz w:val="24"/>
          <w:szCs w:val="24"/>
        </w:rPr>
        <w:t>obavlja se u skladu s odredbama zakona kojim s uređuje planiranje, izrada, donošenje i izvršavanje proračuna te uputa i drugih akata ministarstva nadležnog za financije.“</w:t>
      </w:r>
    </w:p>
    <w:p w:rsidR="00693F91" w:rsidRDefault="00693F91" w:rsidP="00AC6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693F91" w:rsidRDefault="00693F91" w:rsidP="00AC6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693F91" w:rsidRDefault="00693F91" w:rsidP="00AC6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PRIJELAZNE I ZAVRŠNE ODREDBE</w:t>
      </w:r>
    </w:p>
    <w:p w:rsidR="00C95979" w:rsidRDefault="00693F91" w:rsidP="00AC6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</w:t>
      </w:r>
    </w:p>
    <w:p w:rsidR="00693F91" w:rsidRDefault="00693F91" w:rsidP="00693F9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Članak 20.</w:t>
      </w:r>
    </w:p>
    <w:p w:rsidR="00693F91" w:rsidRDefault="00693F91" w:rsidP="00693F9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C95979" w:rsidRDefault="00C95979" w:rsidP="00C959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C95979">
        <w:rPr>
          <w:rFonts w:ascii="Calibri" w:hAnsi="Calibri" w:cs="Times New Roman"/>
          <w:sz w:val="24"/>
          <w:szCs w:val="24"/>
        </w:rPr>
        <w:t xml:space="preserve">Članovi </w:t>
      </w:r>
      <w:r w:rsidR="00693F91">
        <w:rPr>
          <w:rFonts w:ascii="Calibri" w:hAnsi="Calibri" w:cs="Times New Roman"/>
          <w:sz w:val="24"/>
          <w:szCs w:val="24"/>
        </w:rPr>
        <w:t xml:space="preserve">Općinskog </w:t>
      </w:r>
      <w:r w:rsidRPr="00C95979">
        <w:rPr>
          <w:rFonts w:ascii="Calibri" w:hAnsi="Calibri" w:cs="Times New Roman"/>
          <w:sz w:val="24"/>
          <w:szCs w:val="24"/>
        </w:rPr>
        <w:t xml:space="preserve"> vijeća zatečeni na dužnosti u trenutku stupanja na snagu Zakona o izmjenama i dopunama Zakona o lokalnoj i područnoj (regionalnoj) samoupravi (</w:t>
      </w:r>
      <w:r w:rsidR="00693F91">
        <w:rPr>
          <w:rFonts w:ascii="Calibri" w:hAnsi="Calibri" w:cs="Times New Roman"/>
          <w:sz w:val="24"/>
          <w:szCs w:val="24"/>
        </w:rPr>
        <w:t xml:space="preserve">„Narodne novine“ broj: </w:t>
      </w:r>
      <w:r w:rsidRPr="00C95979">
        <w:rPr>
          <w:rFonts w:ascii="Calibri" w:hAnsi="Calibri" w:cs="Times New Roman"/>
          <w:sz w:val="24"/>
          <w:szCs w:val="24"/>
        </w:rPr>
        <w:t>144/20) nastavljaju s obavljanjem dužnosti do isteka tekućeg mandata.</w:t>
      </w:r>
    </w:p>
    <w:p w:rsidR="005E4856" w:rsidRPr="00C95979" w:rsidRDefault="005E4856" w:rsidP="00C959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C95979" w:rsidRDefault="00C95979" w:rsidP="00C959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C95979">
        <w:rPr>
          <w:rFonts w:ascii="Calibri" w:hAnsi="Calibri" w:cs="Times New Roman"/>
          <w:sz w:val="24"/>
          <w:szCs w:val="24"/>
        </w:rPr>
        <w:t xml:space="preserve">Osobe zatečene na dužnosti zamjenika </w:t>
      </w:r>
      <w:r w:rsidR="00693F91">
        <w:rPr>
          <w:rFonts w:ascii="Calibri" w:hAnsi="Calibri" w:cs="Times New Roman"/>
          <w:sz w:val="24"/>
          <w:szCs w:val="24"/>
        </w:rPr>
        <w:t>Općinskog načelnika</w:t>
      </w:r>
      <w:r w:rsidRPr="00C95979">
        <w:rPr>
          <w:rFonts w:ascii="Calibri" w:hAnsi="Calibri" w:cs="Times New Roman"/>
          <w:sz w:val="24"/>
          <w:szCs w:val="24"/>
        </w:rPr>
        <w:t xml:space="preserve"> u trenutku stupanja na snagu Zakona o izmjenama i dopunama Zakona o lokalnoj i područ</w:t>
      </w:r>
      <w:r w:rsidR="00693F91">
        <w:rPr>
          <w:rFonts w:ascii="Calibri" w:hAnsi="Calibri" w:cs="Times New Roman"/>
          <w:sz w:val="24"/>
          <w:szCs w:val="24"/>
        </w:rPr>
        <w:t>noj (regionalnoj) samoupravi („Narodne novine“ broj:</w:t>
      </w:r>
      <w:r w:rsidRPr="00C95979">
        <w:rPr>
          <w:rFonts w:ascii="Calibri" w:hAnsi="Calibri" w:cs="Times New Roman"/>
          <w:sz w:val="24"/>
          <w:szCs w:val="24"/>
        </w:rPr>
        <w:t xml:space="preserve"> 144/20)  nastavljaju s obnašanjem dužnosti do isteka tekućeg mandata.</w:t>
      </w:r>
    </w:p>
    <w:p w:rsidR="00EB6FBA" w:rsidRDefault="00EB6FBA" w:rsidP="00EB6FB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3C01D1">
        <w:rPr>
          <w:rFonts w:ascii="Calibri" w:hAnsi="Calibri" w:cs="TimesNewRoman"/>
          <w:sz w:val="24"/>
          <w:szCs w:val="24"/>
        </w:rPr>
        <w:t>Č</w:t>
      </w:r>
      <w:r w:rsidR="00693F91">
        <w:rPr>
          <w:rFonts w:ascii="Calibri" w:hAnsi="Calibri" w:cs="Times New Roman"/>
          <w:sz w:val="24"/>
          <w:szCs w:val="24"/>
        </w:rPr>
        <w:t>lanak 21</w:t>
      </w:r>
      <w:r w:rsidRPr="003C01D1">
        <w:rPr>
          <w:rFonts w:ascii="Calibri" w:hAnsi="Calibri" w:cs="Times New Roman"/>
          <w:sz w:val="24"/>
          <w:szCs w:val="24"/>
        </w:rPr>
        <w:t>.</w:t>
      </w:r>
    </w:p>
    <w:p w:rsidR="00693F91" w:rsidRDefault="00693F91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625E48" w:rsidRDefault="00F12632" w:rsidP="00B90C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Ova Odluka o 2</w:t>
      </w:r>
      <w:r w:rsidR="003C2174">
        <w:rPr>
          <w:rFonts w:ascii="Calibri" w:hAnsi="Calibri" w:cs="Times New Roman"/>
          <w:sz w:val="24"/>
          <w:szCs w:val="24"/>
        </w:rPr>
        <w:t>. izmjenama i dopunama</w:t>
      </w:r>
      <w:r w:rsidR="00B90CA1" w:rsidRPr="003C01D1">
        <w:rPr>
          <w:rFonts w:ascii="Calibri" w:hAnsi="Calibri" w:cs="Times New Roman"/>
          <w:sz w:val="24"/>
          <w:szCs w:val="24"/>
        </w:rPr>
        <w:t xml:space="preserve"> Statut</w:t>
      </w:r>
      <w:r w:rsidR="003C2174">
        <w:rPr>
          <w:rFonts w:ascii="Calibri" w:hAnsi="Calibri" w:cs="Times New Roman"/>
          <w:sz w:val="24"/>
          <w:szCs w:val="24"/>
        </w:rPr>
        <w:t>a Općine Viškovo</w:t>
      </w:r>
      <w:r w:rsidR="00B90CA1" w:rsidRPr="003C01D1">
        <w:rPr>
          <w:rFonts w:ascii="Calibri" w:hAnsi="Calibri" w:cs="Times New Roman"/>
          <w:sz w:val="24"/>
          <w:szCs w:val="24"/>
        </w:rPr>
        <w:t xml:space="preserve"> stupa na snagu osmog </w:t>
      </w:r>
      <w:r w:rsidR="007A35B8">
        <w:rPr>
          <w:rFonts w:ascii="Calibri" w:hAnsi="Calibri" w:cs="Times New Roman"/>
          <w:sz w:val="24"/>
          <w:szCs w:val="24"/>
        </w:rPr>
        <w:t xml:space="preserve">dana od dana objave u </w:t>
      </w:r>
      <w:r w:rsidR="00F970AC">
        <w:rPr>
          <w:rFonts w:ascii="Calibri" w:hAnsi="Calibri" w:cs="Times New Roman"/>
          <w:sz w:val="24"/>
          <w:szCs w:val="24"/>
        </w:rPr>
        <w:t>„</w:t>
      </w:r>
      <w:r w:rsidR="007A35B8">
        <w:rPr>
          <w:rFonts w:ascii="Calibri" w:hAnsi="Calibri" w:cs="Times New Roman"/>
          <w:sz w:val="24"/>
          <w:szCs w:val="24"/>
        </w:rPr>
        <w:t>Službenim novinama</w:t>
      </w:r>
      <w:r w:rsidR="00B90CA1">
        <w:rPr>
          <w:rFonts w:ascii="Calibri" w:hAnsi="Calibri" w:cs="Times New Roman"/>
          <w:sz w:val="24"/>
          <w:szCs w:val="24"/>
        </w:rPr>
        <w:t xml:space="preserve"> Općine Viškovo</w:t>
      </w:r>
      <w:r w:rsidR="00F970AC">
        <w:rPr>
          <w:rFonts w:ascii="Calibri" w:hAnsi="Calibri" w:cs="Times New Roman"/>
          <w:sz w:val="24"/>
          <w:szCs w:val="24"/>
        </w:rPr>
        <w:t>“</w:t>
      </w:r>
      <w:r w:rsidR="00003C54">
        <w:rPr>
          <w:rFonts w:ascii="Calibri" w:hAnsi="Calibri" w:cs="Times New Roman"/>
          <w:sz w:val="24"/>
          <w:szCs w:val="24"/>
        </w:rPr>
        <w:t xml:space="preserve"> osim članka 2., članka 3. stavka 1. i 2., i članaka 14., 15., 16. i 17. koji stupaju na snagu na dan stupanja na snagu odluke o raspisivanju prvih sljedećih  redovnih lokalnih izbora za članove predstavničkog tijela jedinica lokalne i područne (regionalne) samouprave te općinske načelnike, gradonačelnike i župane</w:t>
      </w:r>
      <w:r w:rsidR="00B90CA1" w:rsidRPr="003C01D1">
        <w:rPr>
          <w:rFonts w:ascii="Calibri" w:hAnsi="Calibri" w:cs="Times New Roman"/>
          <w:sz w:val="24"/>
          <w:szCs w:val="24"/>
        </w:rPr>
        <w:t>.</w:t>
      </w:r>
    </w:p>
    <w:p w:rsidR="00B90CA1" w:rsidRDefault="00B90CA1" w:rsidP="00625E4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87A77" w:rsidRDefault="003C2174" w:rsidP="00625E4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KLASA: 021-04/20</w:t>
      </w:r>
      <w:r w:rsidR="00887A77">
        <w:rPr>
          <w:rFonts w:ascii="Calibri" w:hAnsi="Calibri" w:cs="Times New Roman"/>
          <w:sz w:val="24"/>
          <w:szCs w:val="24"/>
        </w:rPr>
        <w:t>-01/</w:t>
      </w:r>
    </w:p>
    <w:p w:rsidR="00887A77" w:rsidRDefault="003C2174" w:rsidP="00625E4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URBROJ: 2170-09-04/04-20</w:t>
      </w:r>
      <w:r w:rsidR="00887A77">
        <w:rPr>
          <w:rFonts w:ascii="Calibri" w:hAnsi="Calibri" w:cs="Times New Roman"/>
          <w:sz w:val="24"/>
          <w:szCs w:val="24"/>
        </w:rPr>
        <w:t>-</w:t>
      </w:r>
    </w:p>
    <w:p w:rsidR="00986CCB" w:rsidRDefault="0065553D" w:rsidP="00625E4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Viškovo, </w:t>
      </w:r>
      <w:r w:rsidR="003C2174">
        <w:rPr>
          <w:rFonts w:ascii="Calibri" w:hAnsi="Calibri" w:cs="Times New Roman"/>
          <w:sz w:val="24"/>
          <w:szCs w:val="24"/>
        </w:rPr>
        <w:t>-----</w:t>
      </w:r>
      <w:r>
        <w:rPr>
          <w:rFonts w:ascii="Calibri" w:hAnsi="Calibri" w:cs="Times New Roman"/>
          <w:sz w:val="24"/>
          <w:szCs w:val="24"/>
        </w:rPr>
        <w:t xml:space="preserve">. </w:t>
      </w:r>
      <w:r w:rsidR="00F12632">
        <w:rPr>
          <w:rFonts w:ascii="Calibri" w:hAnsi="Calibri" w:cs="Times New Roman"/>
          <w:sz w:val="24"/>
          <w:szCs w:val="24"/>
        </w:rPr>
        <w:t>----- 2021</w:t>
      </w:r>
      <w:r w:rsidR="00887A77">
        <w:rPr>
          <w:rFonts w:ascii="Calibri" w:hAnsi="Calibri" w:cs="Times New Roman"/>
          <w:sz w:val="24"/>
          <w:szCs w:val="24"/>
        </w:rPr>
        <w:t>. godine</w:t>
      </w:r>
    </w:p>
    <w:p w:rsidR="00986CCB" w:rsidRDefault="00986CCB" w:rsidP="00986CCB">
      <w:pPr>
        <w:rPr>
          <w:rFonts w:ascii="Calibri" w:hAnsi="Calibri" w:cs="Times New Roman"/>
          <w:sz w:val="24"/>
          <w:szCs w:val="24"/>
        </w:rPr>
      </w:pPr>
    </w:p>
    <w:p w:rsidR="00986CCB" w:rsidRDefault="00986CCB" w:rsidP="00986CCB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hAnsi="Calibri" w:cs="Times New Roman"/>
          <w:sz w:val="24"/>
          <w:szCs w:val="24"/>
        </w:rPr>
        <w:tab/>
      </w:r>
      <w:r w:rsidRPr="00986CC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OPĆINSKO VIJEĆE OPĆINE VIŠKOVO</w:t>
      </w:r>
    </w:p>
    <w:p w:rsidR="00986CCB" w:rsidRPr="00986CCB" w:rsidRDefault="00986CCB" w:rsidP="00986CC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86CC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      </w:t>
      </w:r>
      <w:r w:rsidR="0045425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                 </w:t>
      </w:r>
      <w:r w:rsidRPr="00986CC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Predsjednica Općinskog vijeća:</w:t>
      </w:r>
    </w:p>
    <w:p w:rsidR="00986CCB" w:rsidRPr="00986CCB" w:rsidRDefault="00986CCB" w:rsidP="00986CC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A21133" w:rsidRDefault="00986CCB" w:rsidP="002D55BB">
      <w:pPr>
        <w:spacing w:after="0" w:line="240" w:lineRule="auto"/>
        <w:jc w:val="right"/>
        <w:rPr>
          <w:rFonts w:ascii="Calibri" w:hAnsi="Calibri" w:cs="Times New Roman"/>
          <w:sz w:val="24"/>
          <w:szCs w:val="24"/>
        </w:rPr>
      </w:pPr>
      <w:r w:rsidRPr="00986CC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                                                        </w:t>
      </w:r>
      <w:r w:rsidR="0045425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                      </w:t>
      </w:r>
      <w:r w:rsidRPr="00986CC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Ksenija Žauhar, mag.paed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</w:t>
      </w:r>
    </w:p>
    <w:p w:rsidR="00A21133" w:rsidRDefault="00A21133" w:rsidP="00A21133">
      <w:pPr>
        <w:rPr>
          <w:rFonts w:ascii="Calibri" w:hAnsi="Calibri" w:cs="Times New Roman"/>
          <w:sz w:val="24"/>
          <w:szCs w:val="24"/>
        </w:rPr>
      </w:pPr>
    </w:p>
    <w:p w:rsidR="00693F91" w:rsidRDefault="00693F91" w:rsidP="00A21133">
      <w:pPr>
        <w:rPr>
          <w:rFonts w:ascii="Calibri" w:hAnsi="Calibri" w:cs="Times New Roman"/>
          <w:sz w:val="24"/>
          <w:szCs w:val="24"/>
        </w:rPr>
      </w:pPr>
    </w:p>
    <w:p w:rsidR="00693F91" w:rsidRDefault="00693F91" w:rsidP="00A21133">
      <w:pPr>
        <w:rPr>
          <w:rFonts w:ascii="Calibri" w:hAnsi="Calibri" w:cs="Times New Roman"/>
          <w:sz w:val="24"/>
          <w:szCs w:val="24"/>
        </w:rPr>
      </w:pPr>
    </w:p>
    <w:p w:rsidR="00693F91" w:rsidRDefault="00693F91" w:rsidP="00A21133">
      <w:pPr>
        <w:rPr>
          <w:rFonts w:ascii="Calibri" w:hAnsi="Calibri" w:cs="Times New Roman"/>
          <w:sz w:val="24"/>
          <w:szCs w:val="24"/>
        </w:rPr>
      </w:pPr>
    </w:p>
    <w:p w:rsidR="00693F91" w:rsidRDefault="00693F91" w:rsidP="00A21133">
      <w:pPr>
        <w:rPr>
          <w:rFonts w:ascii="Calibri" w:hAnsi="Calibri" w:cs="Times New Roman"/>
          <w:sz w:val="24"/>
          <w:szCs w:val="24"/>
        </w:rPr>
      </w:pPr>
    </w:p>
    <w:p w:rsidR="00693F91" w:rsidRDefault="00693F91" w:rsidP="00A21133">
      <w:pPr>
        <w:rPr>
          <w:rFonts w:ascii="Calibri" w:hAnsi="Calibri" w:cs="Times New Roman"/>
          <w:sz w:val="24"/>
          <w:szCs w:val="24"/>
        </w:rPr>
      </w:pPr>
    </w:p>
    <w:p w:rsidR="00693F91" w:rsidRDefault="00693F91" w:rsidP="00A21133">
      <w:pPr>
        <w:rPr>
          <w:rFonts w:ascii="Calibri" w:hAnsi="Calibri" w:cs="Times New Roman"/>
          <w:sz w:val="24"/>
          <w:szCs w:val="24"/>
        </w:rPr>
      </w:pPr>
    </w:p>
    <w:p w:rsidR="00693F91" w:rsidRDefault="00693F91" w:rsidP="00A21133">
      <w:pPr>
        <w:rPr>
          <w:rFonts w:ascii="Calibri" w:hAnsi="Calibri" w:cs="Times New Roman"/>
          <w:sz w:val="24"/>
          <w:szCs w:val="24"/>
        </w:rPr>
      </w:pPr>
    </w:p>
    <w:p w:rsidR="00693F91" w:rsidRDefault="00693F91" w:rsidP="00A21133">
      <w:pPr>
        <w:rPr>
          <w:rFonts w:ascii="Calibri" w:hAnsi="Calibri" w:cs="Times New Roman"/>
          <w:sz w:val="24"/>
          <w:szCs w:val="24"/>
        </w:rPr>
      </w:pPr>
    </w:p>
    <w:p w:rsidR="00684DD2" w:rsidRPr="0064263D" w:rsidRDefault="00684DD2" w:rsidP="00684DD2">
      <w:pPr>
        <w:pStyle w:val="Default"/>
        <w:tabs>
          <w:tab w:val="left" w:pos="3495"/>
        </w:tabs>
        <w:jc w:val="center"/>
        <w:rPr>
          <w:rFonts w:ascii="Calibri" w:hAnsi="Calibri"/>
        </w:rPr>
      </w:pPr>
      <w:r w:rsidRPr="0064263D">
        <w:rPr>
          <w:rFonts w:ascii="Calibri" w:hAnsi="Calibri"/>
        </w:rPr>
        <w:lastRenderedPageBreak/>
        <w:t>Obrazloženje</w:t>
      </w:r>
    </w:p>
    <w:p w:rsidR="00684DD2" w:rsidRPr="0064263D" w:rsidRDefault="00F12632" w:rsidP="00684DD2">
      <w:pPr>
        <w:pStyle w:val="Default"/>
        <w:tabs>
          <w:tab w:val="left" w:pos="3495"/>
        </w:tabs>
        <w:jc w:val="center"/>
        <w:rPr>
          <w:rFonts w:ascii="Calibri" w:hAnsi="Calibri"/>
        </w:rPr>
      </w:pPr>
      <w:r w:rsidRPr="0064263D">
        <w:rPr>
          <w:rFonts w:ascii="Calibri" w:hAnsi="Calibri"/>
        </w:rPr>
        <w:t>Odluke o 2</w:t>
      </w:r>
      <w:r w:rsidR="00684DD2" w:rsidRPr="0064263D">
        <w:rPr>
          <w:rFonts w:ascii="Calibri" w:hAnsi="Calibri"/>
        </w:rPr>
        <w:t>. izmjenama i dopunama</w:t>
      </w:r>
    </w:p>
    <w:p w:rsidR="00684DD2" w:rsidRPr="0064263D" w:rsidRDefault="00684DD2" w:rsidP="00684DD2">
      <w:pPr>
        <w:pStyle w:val="Default"/>
        <w:tabs>
          <w:tab w:val="left" w:pos="3495"/>
        </w:tabs>
        <w:jc w:val="center"/>
        <w:rPr>
          <w:rFonts w:ascii="Calibri" w:hAnsi="Calibri"/>
        </w:rPr>
      </w:pPr>
      <w:r w:rsidRPr="0064263D">
        <w:rPr>
          <w:rFonts w:ascii="Calibri" w:hAnsi="Calibri"/>
        </w:rPr>
        <w:t>Statuta Općine Viškovo</w:t>
      </w:r>
    </w:p>
    <w:p w:rsidR="00684DD2" w:rsidRPr="0064263D" w:rsidRDefault="00684DD2" w:rsidP="00684DD2">
      <w:pPr>
        <w:rPr>
          <w:sz w:val="24"/>
          <w:szCs w:val="24"/>
          <w:lang w:eastAsia="hr-HR"/>
        </w:rPr>
      </w:pPr>
    </w:p>
    <w:p w:rsidR="00684DD2" w:rsidRPr="0064263D" w:rsidRDefault="00684DD2" w:rsidP="00684DD2">
      <w:pPr>
        <w:jc w:val="both"/>
        <w:rPr>
          <w:rFonts w:ascii="Calibri" w:hAnsi="Calibri"/>
          <w:sz w:val="24"/>
          <w:szCs w:val="24"/>
          <w:lang w:eastAsia="hr-HR"/>
        </w:rPr>
      </w:pPr>
      <w:r w:rsidRPr="0064263D">
        <w:rPr>
          <w:rFonts w:ascii="Calibri" w:hAnsi="Calibri"/>
          <w:sz w:val="24"/>
          <w:szCs w:val="24"/>
          <w:lang w:eastAsia="hr-HR"/>
        </w:rPr>
        <w:t xml:space="preserve">Općinsko vijeće Općine Viškovo na svojoj 6. sjednici dana </w:t>
      </w:r>
      <w:r w:rsidR="00F12632" w:rsidRPr="0064263D">
        <w:rPr>
          <w:rFonts w:ascii="Calibri" w:hAnsi="Calibri"/>
          <w:sz w:val="24"/>
          <w:szCs w:val="24"/>
          <w:lang w:eastAsia="hr-HR"/>
        </w:rPr>
        <w:t>31. ožujka 2018</w:t>
      </w:r>
      <w:r w:rsidRPr="0064263D">
        <w:rPr>
          <w:rFonts w:ascii="Calibri" w:hAnsi="Calibri"/>
          <w:sz w:val="24"/>
          <w:szCs w:val="24"/>
          <w:lang w:eastAsia="hr-HR"/>
        </w:rPr>
        <w:t xml:space="preserve">. godine donijelo je Statut </w:t>
      </w:r>
      <w:r w:rsidR="00F12632" w:rsidRPr="0064263D">
        <w:rPr>
          <w:rFonts w:ascii="Calibri" w:hAnsi="Calibri"/>
          <w:sz w:val="24"/>
          <w:szCs w:val="24"/>
          <w:lang w:eastAsia="hr-HR"/>
        </w:rPr>
        <w:t xml:space="preserve"> Općine Viškovo </w:t>
      </w:r>
      <w:r w:rsidR="00255D23" w:rsidRPr="0064263D">
        <w:rPr>
          <w:rFonts w:ascii="Calibri" w:hAnsi="Calibri"/>
          <w:sz w:val="24"/>
          <w:szCs w:val="24"/>
          <w:lang w:eastAsia="hr-HR"/>
        </w:rPr>
        <w:t xml:space="preserve">( u daljnjem tekstu: Statut) </w:t>
      </w:r>
      <w:r w:rsidR="00F12632" w:rsidRPr="0064263D">
        <w:rPr>
          <w:rFonts w:ascii="Calibri" w:hAnsi="Calibri"/>
          <w:sz w:val="24"/>
          <w:szCs w:val="24"/>
          <w:lang w:eastAsia="hr-HR"/>
        </w:rPr>
        <w:t>te dana 27. veljače 2020. godine Odluku o 1. izmjenama i dopunama Statuta Općine Viškovo.</w:t>
      </w:r>
    </w:p>
    <w:p w:rsidR="00255D23" w:rsidRPr="0064263D" w:rsidRDefault="00255D23" w:rsidP="00255D23">
      <w:pPr>
        <w:jc w:val="both"/>
        <w:rPr>
          <w:rFonts w:ascii="Calibri" w:hAnsi="Calibri"/>
          <w:sz w:val="24"/>
          <w:szCs w:val="24"/>
          <w:lang w:eastAsia="hr-HR"/>
        </w:rPr>
      </w:pPr>
      <w:r w:rsidRPr="0064263D">
        <w:rPr>
          <w:rFonts w:ascii="Calibri" w:hAnsi="Calibri"/>
          <w:sz w:val="24"/>
          <w:szCs w:val="24"/>
          <w:lang w:eastAsia="hr-HR"/>
        </w:rPr>
        <w:t>Hrvatski Sabor donio je Zakon o  izmjenama i dopunama Zakona o lokalnoj i područnoj (regionalnoj) samoupravi (NN br.144/20), a slijedom kojeg je potrebno izvršiti određena usklađenja Statuta s istim. Izmjene se odn</w:t>
      </w:r>
      <w:r w:rsidR="00AC7D7B">
        <w:rPr>
          <w:rFonts w:ascii="Calibri" w:hAnsi="Calibri"/>
          <w:sz w:val="24"/>
          <w:szCs w:val="24"/>
          <w:lang w:eastAsia="hr-HR"/>
        </w:rPr>
        <w:t>ose na smanjenje broja članova Općinskog vijeća</w:t>
      </w:r>
      <w:r w:rsidRPr="0064263D">
        <w:rPr>
          <w:rFonts w:ascii="Calibri" w:hAnsi="Calibri"/>
          <w:sz w:val="24"/>
          <w:szCs w:val="24"/>
          <w:lang w:eastAsia="hr-HR"/>
        </w:rPr>
        <w:t xml:space="preserve"> sa 17 na 15, zatim na određena usklađenja vezana uz zamjenika</w:t>
      </w:r>
      <w:r w:rsidR="00AC7D7B">
        <w:rPr>
          <w:rFonts w:ascii="Calibri" w:hAnsi="Calibri"/>
          <w:sz w:val="24"/>
          <w:szCs w:val="24"/>
          <w:lang w:eastAsia="hr-HR"/>
        </w:rPr>
        <w:t xml:space="preserve"> Općinskog načelnika</w:t>
      </w:r>
      <w:r w:rsidRPr="0064263D">
        <w:rPr>
          <w:rFonts w:ascii="Calibri" w:hAnsi="Calibri"/>
          <w:sz w:val="24"/>
          <w:szCs w:val="24"/>
          <w:lang w:eastAsia="hr-HR"/>
        </w:rPr>
        <w:t xml:space="preserve"> kojih je do sada bilo dvoje</w:t>
      </w:r>
      <w:r w:rsidR="00AC7D7B">
        <w:rPr>
          <w:rFonts w:ascii="Calibri" w:hAnsi="Calibri"/>
          <w:sz w:val="24"/>
          <w:szCs w:val="24"/>
          <w:lang w:eastAsia="hr-HR"/>
        </w:rPr>
        <w:t>,</w:t>
      </w:r>
      <w:r w:rsidRPr="0064263D">
        <w:rPr>
          <w:rFonts w:ascii="Calibri" w:hAnsi="Calibri"/>
          <w:sz w:val="24"/>
          <w:szCs w:val="24"/>
          <w:lang w:eastAsia="hr-HR"/>
        </w:rPr>
        <w:t xml:space="preserve"> a sada je Zakonom predviđen jedan zamjenik, zatim manje promjene vezane uz odredbe o referendumu i zborovima građana te na pravo građana na podnošenje određenih prijedloga Općinskom vijeću.</w:t>
      </w:r>
    </w:p>
    <w:p w:rsidR="00255D23" w:rsidRPr="0064263D" w:rsidRDefault="00255D23" w:rsidP="00255D23">
      <w:pPr>
        <w:jc w:val="both"/>
        <w:rPr>
          <w:rFonts w:ascii="Calibri" w:hAnsi="Calibri"/>
          <w:sz w:val="24"/>
          <w:szCs w:val="24"/>
          <w:lang w:eastAsia="hr-HR"/>
        </w:rPr>
      </w:pPr>
      <w:r w:rsidRPr="0064263D">
        <w:rPr>
          <w:rFonts w:ascii="Calibri" w:hAnsi="Calibri"/>
          <w:sz w:val="24"/>
          <w:szCs w:val="24"/>
          <w:lang w:eastAsia="hr-HR"/>
        </w:rPr>
        <w:t>Zakon o  izmjenama i dopunama Zakona o lokalnoj i područnoj (regionalnoj) samoupravi, (NN br.144/20) objavljen je 23.12.2020., a stupio je na snag</w:t>
      </w:r>
      <w:r w:rsidR="00396D81">
        <w:rPr>
          <w:rFonts w:ascii="Calibri" w:hAnsi="Calibri"/>
          <w:sz w:val="24"/>
          <w:szCs w:val="24"/>
          <w:lang w:eastAsia="hr-HR"/>
        </w:rPr>
        <w:t>u prvoga dana od dana objave u „Narodnim novinama“</w:t>
      </w:r>
      <w:r w:rsidRPr="0064263D">
        <w:rPr>
          <w:rFonts w:ascii="Calibri" w:hAnsi="Calibri"/>
          <w:sz w:val="24"/>
          <w:szCs w:val="24"/>
          <w:lang w:eastAsia="hr-HR"/>
        </w:rPr>
        <w:t xml:space="preserve">, osim članaka 10., 12., 13., 14., 15., 17., 18., 19., 24. i 26. koji stupaju na snagu na dan stupanja na snagu odluke o raspisivanju prvih sljedećih redovnih lokalnih izbora za članove predstavničkih tijela jedinica lokalne i područne (regionalne) samouprave te općinske načelnike, gradonačelnike i župane.  </w:t>
      </w:r>
    </w:p>
    <w:p w:rsidR="0064263D" w:rsidRDefault="00255D23" w:rsidP="00255D23">
      <w:pPr>
        <w:jc w:val="both"/>
        <w:rPr>
          <w:rFonts w:ascii="Calibri" w:hAnsi="Calibri"/>
          <w:sz w:val="24"/>
          <w:szCs w:val="24"/>
          <w:lang w:eastAsia="hr-HR"/>
        </w:rPr>
      </w:pPr>
      <w:r w:rsidRPr="0064263D">
        <w:rPr>
          <w:rFonts w:ascii="Calibri" w:hAnsi="Calibri"/>
          <w:sz w:val="24"/>
          <w:szCs w:val="24"/>
          <w:lang w:eastAsia="hr-HR"/>
        </w:rPr>
        <w:t xml:space="preserve">Rok za usklađenje Statuta i drugih općih akata s odredbama Zakona je 60 dana od dana stupanja na snagu </w:t>
      </w:r>
      <w:r w:rsidR="00AC7D7B">
        <w:rPr>
          <w:rFonts w:ascii="Calibri" w:hAnsi="Calibri"/>
          <w:sz w:val="24"/>
          <w:szCs w:val="24"/>
          <w:lang w:eastAsia="hr-HR"/>
        </w:rPr>
        <w:t>navedenog</w:t>
      </w:r>
      <w:r w:rsidRPr="0064263D">
        <w:rPr>
          <w:rFonts w:ascii="Calibri" w:hAnsi="Calibri"/>
          <w:sz w:val="24"/>
          <w:szCs w:val="24"/>
          <w:lang w:eastAsia="hr-HR"/>
        </w:rPr>
        <w:t xml:space="preserve"> Zakona.</w:t>
      </w:r>
      <w:r w:rsidR="0064263D">
        <w:rPr>
          <w:rFonts w:ascii="Calibri" w:hAnsi="Calibri"/>
          <w:sz w:val="24"/>
          <w:szCs w:val="24"/>
          <w:lang w:eastAsia="hr-HR"/>
        </w:rPr>
        <w:t xml:space="preserve"> </w:t>
      </w:r>
    </w:p>
    <w:p w:rsidR="00255D23" w:rsidRPr="0064263D" w:rsidRDefault="0064263D" w:rsidP="00255D23">
      <w:pPr>
        <w:jc w:val="both"/>
        <w:rPr>
          <w:rFonts w:ascii="Calibri" w:hAnsi="Calibri"/>
          <w:sz w:val="24"/>
          <w:szCs w:val="24"/>
          <w:lang w:eastAsia="hr-HR"/>
        </w:rPr>
      </w:pPr>
      <w:r>
        <w:rPr>
          <w:rFonts w:ascii="Calibri" w:hAnsi="Calibri"/>
          <w:sz w:val="24"/>
          <w:szCs w:val="24"/>
          <w:lang w:eastAsia="hr-HR"/>
        </w:rPr>
        <w:t>Za ovaj akt provest će se savjetovanje s javnošću, ali obzirom na zakonski rok donošenja ovog akta skratit će se rok savjetovanja s javnošću za ovaj akt.</w:t>
      </w:r>
    </w:p>
    <w:p w:rsidR="00AC7D7B" w:rsidRPr="00AC7D7B" w:rsidRDefault="00AC7D7B" w:rsidP="00AC7D7B">
      <w:pPr>
        <w:spacing w:after="0"/>
        <w:jc w:val="both"/>
        <w:rPr>
          <w:rFonts w:ascii="Calibri" w:hAnsi="Calibri"/>
          <w:sz w:val="24"/>
          <w:szCs w:val="24"/>
          <w:lang w:eastAsia="hr-HR"/>
        </w:rPr>
      </w:pPr>
      <w:r>
        <w:rPr>
          <w:rFonts w:ascii="Calibri" w:hAnsi="Calibri"/>
          <w:sz w:val="24"/>
          <w:szCs w:val="24"/>
          <w:lang w:eastAsia="hr-HR"/>
        </w:rPr>
        <w:t xml:space="preserve">S obzirom na prednje iznijeto predlaže se donošenje </w:t>
      </w:r>
      <w:r w:rsidRPr="00AC7D7B">
        <w:rPr>
          <w:rFonts w:ascii="Calibri" w:hAnsi="Calibri"/>
          <w:sz w:val="24"/>
          <w:szCs w:val="24"/>
          <w:lang w:eastAsia="hr-HR"/>
        </w:rPr>
        <w:t>Odluke o 2. izmjenama i dopunama</w:t>
      </w:r>
    </w:p>
    <w:p w:rsidR="00684DD2" w:rsidRPr="0064263D" w:rsidRDefault="00AC7D7B" w:rsidP="00AC7D7B">
      <w:pPr>
        <w:spacing w:after="0"/>
        <w:jc w:val="both"/>
        <w:rPr>
          <w:rFonts w:ascii="Calibri" w:hAnsi="Calibri"/>
          <w:sz w:val="24"/>
          <w:szCs w:val="24"/>
          <w:lang w:eastAsia="hr-HR"/>
        </w:rPr>
      </w:pPr>
      <w:r w:rsidRPr="00AC7D7B">
        <w:rPr>
          <w:rFonts w:ascii="Calibri" w:hAnsi="Calibri"/>
          <w:sz w:val="24"/>
          <w:szCs w:val="24"/>
          <w:lang w:eastAsia="hr-HR"/>
        </w:rPr>
        <w:t>Statuta Općine Viškovo</w:t>
      </w:r>
      <w:r>
        <w:rPr>
          <w:rFonts w:ascii="Calibri" w:hAnsi="Calibri"/>
          <w:sz w:val="24"/>
          <w:szCs w:val="24"/>
          <w:lang w:eastAsia="hr-HR"/>
        </w:rPr>
        <w:t>.</w:t>
      </w:r>
    </w:p>
    <w:p w:rsidR="00684DD2" w:rsidRDefault="00684DD2" w:rsidP="00A21133">
      <w:pPr>
        <w:ind w:firstLine="708"/>
        <w:rPr>
          <w:rFonts w:ascii="Calibri" w:hAnsi="Calibri" w:cs="Times New Roman"/>
          <w:sz w:val="24"/>
          <w:szCs w:val="24"/>
        </w:rPr>
      </w:pPr>
    </w:p>
    <w:p w:rsidR="00AC7D7B" w:rsidRPr="0064263D" w:rsidRDefault="00AC7D7B" w:rsidP="00A21133">
      <w:pPr>
        <w:ind w:firstLine="708"/>
        <w:rPr>
          <w:rFonts w:ascii="Calibri" w:hAnsi="Calibri" w:cs="Times New Roman"/>
          <w:sz w:val="24"/>
          <w:szCs w:val="24"/>
        </w:rPr>
      </w:pPr>
    </w:p>
    <w:p w:rsidR="00684DD2" w:rsidRPr="0064263D" w:rsidRDefault="00684DD2" w:rsidP="00684DD2">
      <w:pPr>
        <w:tabs>
          <w:tab w:val="left" w:pos="5835"/>
        </w:tabs>
        <w:ind w:firstLine="708"/>
        <w:rPr>
          <w:rFonts w:ascii="Calibri" w:hAnsi="Calibri" w:cs="Times New Roman"/>
          <w:sz w:val="24"/>
          <w:szCs w:val="24"/>
        </w:rPr>
      </w:pPr>
      <w:r w:rsidRPr="0064263D">
        <w:rPr>
          <w:rFonts w:ascii="Calibri" w:hAnsi="Calibri" w:cs="Times New Roman"/>
          <w:sz w:val="24"/>
          <w:szCs w:val="24"/>
        </w:rPr>
        <w:tab/>
        <w:t xml:space="preserve">   Općinska načelnica</w:t>
      </w:r>
    </w:p>
    <w:p w:rsidR="00684DD2" w:rsidRPr="0064263D" w:rsidRDefault="00684DD2" w:rsidP="00684DD2">
      <w:pPr>
        <w:tabs>
          <w:tab w:val="left" w:pos="5835"/>
        </w:tabs>
        <w:ind w:firstLine="708"/>
        <w:rPr>
          <w:rFonts w:ascii="Calibri" w:hAnsi="Calibri" w:cs="Times New Roman"/>
          <w:sz w:val="24"/>
          <w:szCs w:val="24"/>
        </w:rPr>
      </w:pPr>
      <w:r w:rsidRPr="0064263D">
        <w:rPr>
          <w:rFonts w:ascii="Calibri" w:hAnsi="Calibri" w:cs="Times New Roman"/>
          <w:sz w:val="24"/>
          <w:szCs w:val="24"/>
        </w:rPr>
        <w:tab/>
        <w:t>Sanja Udović, dipl. oec.</w:t>
      </w:r>
      <w:r w:rsidR="00DE2008">
        <w:rPr>
          <w:rFonts w:ascii="Calibri" w:hAnsi="Calibri" w:cs="Times New Roman"/>
          <w:sz w:val="24"/>
          <w:szCs w:val="24"/>
        </w:rPr>
        <w:t>, v.r.</w:t>
      </w:r>
      <w:bookmarkStart w:id="0" w:name="_GoBack"/>
      <w:bookmarkEnd w:id="0"/>
    </w:p>
    <w:sectPr w:rsidR="00684DD2" w:rsidRPr="006426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96" w:rsidRDefault="00DF5496" w:rsidP="00E84AC2">
      <w:pPr>
        <w:spacing w:after="0" w:line="240" w:lineRule="auto"/>
      </w:pPr>
      <w:r>
        <w:separator/>
      </w:r>
    </w:p>
  </w:endnote>
  <w:endnote w:type="continuationSeparator" w:id="0">
    <w:p w:rsidR="00DF5496" w:rsidRDefault="00DF5496" w:rsidP="00E8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199449"/>
      <w:docPartObj>
        <w:docPartGallery w:val="Page Numbers (Bottom of Page)"/>
        <w:docPartUnique/>
      </w:docPartObj>
    </w:sdtPr>
    <w:sdtEndPr/>
    <w:sdtContent>
      <w:p w:rsidR="002D27D2" w:rsidRDefault="002D27D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008">
          <w:rPr>
            <w:noProof/>
          </w:rPr>
          <w:t>6</w:t>
        </w:r>
        <w:r>
          <w:fldChar w:fldCharType="end"/>
        </w:r>
      </w:p>
    </w:sdtContent>
  </w:sdt>
  <w:p w:rsidR="002D27D2" w:rsidRDefault="002D27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96" w:rsidRDefault="00DF5496" w:rsidP="00E84AC2">
      <w:pPr>
        <w:spacing w:after="0" w:line="240" w:lineRule="auto"/>
      </w:pPr>
      <w:r>
        <w:separator/>
      </w:r>
    </w:p>
  </w:footnote>
  <w:footnote w:type="continuationSeparator" w:id="0">
    <w:p w:rsidR="00DF5496" w:rsidRDefault="00DF5496" w:rsidP="00E84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5E96"/>
    <w:multiLevelType w:val="hybridMultilevel"/>
    <w:tmpl w:val="5D68D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003B8"/>
    <w:multiLevelType w:val="hybridMultilevel"/>
    <w:tmpl w:val="EEE8E050"/>
    <w:lvl w:ilvl="0" w:tplc="F39E9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42FDD"/>
    <w:multiLevelType w:val="hybridMultilevel"/>
    <w:tmpl w:val="B178D670"/>
    <w:lvl w:ilvl="0" w:tplc="2F0E83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56"/>
    <w:rsid w:val="00000697"/>
    <w:rsid w:val="00003C54"/>
    <w:rsid w:val="000174DA"/>
    <w:rsid w:val="00017AEF"/>
    <w:rsid w:val="0002349C"/>
    <w:rsid w:val="0003102E"/>
    <w:rsid w:val="000336F4"/>
    <w:rsid w:val="000353F6"/>
    <w:rsid w:val="00036E7B"/>
    <w:rsid w:val="00037112"/>
    <w:rsid w:val="0004087A"/>
    <w:rsid w:val="0004229E"/>
    <w:rsid w:val="0004708B"/>
    <w:rsid w:val="0004719E"/>
    <w:rsid w:val="0004770F"/>
    <w:rsid w:val="00050931"/>
    <w:rsid w:val="00051E3F"/>
    <w:rsid w:val="0005377F"/>
    <w:rsid w:val="000549EC"/>
    <w:rsid w:val="0005691D"/>
    <w:rsid w:val="00060444"/>
    <w:rsid w:val="000614E9"/>
    <w:rsid w:val="000622D7"/>
    <w:rsid w:val="00071C4B"/>
    <w:rsid w:val="00075E85"/>
    <w:rsid w:val="00082B3D"/>
    <w:rsid w:val="00084228"/>
    <w:rsid w:val="0008620D"/>
    <w:rsid w:val="00086CCF"/>
    <w:rsid w:val="000954A9"/>
    <w:rsid w:val="000A271F"/>
    <w:rsid w:val="000A3DBE"/>
    <w:rsid w:val="000A54FC"/>
    <w:rsid w:val="000B32B5"/>
    <w:rsid w:val="000B4D51"/>
    <w:rsid w:val="000C0407"/>
    <w:rsid w:val="000C2778"/>
    <w:rsid w:val="000D4004"/>
    <w:rsid w:val="000E3010"/>
    <w:rsid w:val="000E5F27"/>
    <w:rsid w:val="000F25E4"/>
    <w:rsid w:val="000F5182"/>
    <w:rsid w:val="000F543A"/>
    <w:rsid w:val="000F549D"/>
    <w:rsid w:val="000F6D97"/>
    <w:rsid w:val="00102D13"/>
    <w:rsid w:val="0010371A"/>
    <w:rsid w:val="00106D25"/>
    <w:rsid w:val="001077F7"/>
    <w:rsid w:val="001100ED"/>
    <w:rsid w:val="00121C84"/>
    <w:rsid w:val="00126892"/>
    <w:rsid w:val="00136FC5"/>
    <w:rsid w:val="00146F62"/>
    <w:rsid w:val="00147DCC"/>
    <w:rsid w:val="00152594"/>
    <w:rsid w:val="0015710D"/>
    <w:rsid w:val="00162300"/>
    <w:rsid w:val="00162565"/>
    <w:rsid w:val="00163E53"/>
    <w:rsid w:val="0016466C"/>
    <w:rsid w:val="00171029"/>
    <w:rsid w:val="00173CE4"/>
    <w:rsid w:val="00174348"/>
    <w:rsid w:val="001800EC"/>
    <w:rsid w:val="0018446B"/>
    <w:rsid w:val="0018544E"/>
    <w:rsid w:val="00190989"/>
    <w:rsid w:val="0019501F"/>
    <w:rsid w:val="001A013D"/>
    <w:rsid w:val="001A470D"/>
    <w:rsid w:val="001A62D9"/>
    <w:rsid w:val="001B4913"/>
    <w:rsid w:val="001B5BD1"/>
    <w:rsid w:val="001C36FC"/>
    <w:rsid w:val="001D3168"/>
    <w:rsid w:val="001D7B82"/>
    <w:rsid w:val="001E38FA"/>
    <w:rsid w:val="001E56F0"/>
    <w:rsid w:val="001F10B8"/>
    <w:rsid w:val="001F6A2E"/>
    <w:rsid w:val="00201188"/>
    <w:rsid w:val="00204D68"/>
    <w:rsid w:val="0020562A"/>
    <w:rsid w:val="00206DAE"/>
    <w:rsid w:val="0021242E"/>
    <w:rsid w:val="002148DA"/>
    <w:rsid w:val="0021530C"/>
    <w:rsid w:val="002205BD"/>
    <w:rsid w:val="00224D84"/>
    <w:rsid w:val="00227630"/>
    <w:rsid w:val="00237001"/>
    <w:rsid w:val="002439A3"/>
    <w:rsid w:val="00250472"/>
    <w:rsid w:val="0025194B"/>
    <w:rsid w:val="00254071"/>
    <w:rsid w:val="00254A1A"/>
    <w:rsid w:val="00255D23"/>
    <w:rsid w:val="00263E2F"/>
    <w:rsid w:val="00265E8D"/>
    <w:rsid w:val="002660B0"/>
    <w:rsid w:val="0027080A"/>
    <w:rsid w:val="00271C6E"/>
    <w:rsid w:val="00273559"/>
    <w:rsid w:val="002743CE"/>
    <w:rsid w:val="0028012D"/>
    <w:rsid w:val="002804BF"/>
    <w:rsid w:val="0028232F"/>
    <w:rsid w:val="0028402E"/>
    <w:rsid w:val="00284817"/>
    <w:rsid w:val="00285A2C"/>
    <w:rsid w:val="00292BE6"/>
    <w:rsid w:val="00293F35"/>
    <w:rsid w:val="00294475"/>
    <w:rsid w:val="002A2A78"/>
    <w:rsid w:val="002A69E2"/>
    <w:rsid w:val="002A7FB8"/>
    <w:rsid w:val="002B5686"/>
    <w:rsid w:val="002B7B60"/>
    <w:rsid w:val="002C717C"/>
    <w:rsid w:val="002C7198"/>
    <w:rsid w:val="002D27D2"/>
    <w:rsid w:val="002D4D2C"/>
    <w:rsid w:val="002D55BB"/>
    <w:rsid w:val="002D66C2"/>
    <w:rsid w:val="002E59C5"/>
    <w:rsid w:val="002E5DF9"/>
    <w:rsid w:val="002E6BD2"/>
    <w:rsid w:val="003055F8"/>
    <w:rsid w:val="00316E32"/>
    <w:rsid w:val="0032533B"/>
    <w:rsid w:val="00334E4D"/>
    <w:rsid w:val="0033683A"/>
    <w:rsid w:val="003374A5"/>
    <w:rsid w:val="0034256C"/>
    <w:rsid w:val="0034309D"/>
    <w:rsid w:val="0034561A"/>
    <w:rsid w:val="00346028"/>
    <w:rsid w:val="003468B0"/>
    <w:rsid w:val="00353184"/>
    <w:rsid w:val="003578DD"/>
    <w:rsid w:val="00374B03"/>
    <w:rsid w:val="003759D0"/>
    <w:rsid w:val="00376176"/>
    <w:rsid w:val="00377F77"/>
    <w:rsid w:val="003836A8"/>
    <w:rsid w:val="0039232C"/>
    <w:rsid w:val="003927C7"/>
    <w:rsid w:val="00393B0A"/>
    <w:rsid w:val="00395E0F"/>
    <w:rsid w:val="00396D81"/>
    <w:rsid w:val="00397BE2"/>
    <w:rsid w:val="003A4A54"/>
    <w:rsid w:val="003A4E8D"/>
    <w:rsid w:val="003B0872"/>
    <w:rsid w:val="003B27D1"/>
    <w:rsid w:val="003B7A50"/>
    <w:rsid w:val="003C01D1"/>
    <w:rsid w:val="003C0FCC"/>
    <w:rsid w:val="003C2174"/>
    <w:rsid w:val="003C4760"/>
    <w:rsid w:val="003D0014"/>
    <w:rsid w:val="003D01B1"/>
    <w:rsid w:val="003D15A3"/>
    <w:rsid w:val="003D1A1A"/>
    <w:rsid w:val="003D6734"/>
    <w:rsid w:val="003E297B"/>
    <w:rsid w:val="00401756"/>
    <w:rsid w:val="00406877"/>
    <w:rsid w:val="00410D87"/>
    <w:rsid w:val="00415D41"/>
    <w:rsid w:val="00417395"/>
    <w:rsid w:val="004238DE"/>
    <w:rsid w:val="0042545E"/>
    <w:rsid w:val="00426817"/>
    <w:rsid w:val="0042736D"/>
    <w:rsid w:val="00427E30"/>
    <w:rsid w:val="00432394"/>
    <w:rsid w:val="0043537E"/>
    <w:rsid w:val="00435AD0"/>
    <w:rsid w:val="00442331"/>
    <w:rsid w:val="0045219A"/>
    <w:rsid w:val="00454254"/>
    <w:rsid w:val="004642A4"/>
    <w:rsid w:val="00464304"/>
    <w:rsid w:val="004653B5"/>
    <w:rsid w:val="00471345"/>
    <w:rsid w:val="0049043C"/>
    <w:rsid w:val="00495060"/>
    <w:rsid w:val="00495488"/>
    <w:rsid w:val="00497B3B"/>
    <w:rsid w:val="00497E48"/>
    <w:rsid w:val="004A029D"/>
    <w:rsid w:val="004A3B0F"/>
    <w:rsid w:val="004A5290"/>
    <w:rsid w:val="004A64AD"/>
    <w:rsid w:val="004B0195"/>
    <w:rsid w:val="004B17AF"/>
    <w:rsid w:val="004B3F90"/>
    <w:rsid w:val="004C1E6D"/>
    <w:rsid w:val="004C2256"/>
    <w:rsid w:val="004D01BA"/>
    <w:rsid w:val="004D40B7"/>
    <w:rsid w:val="004D4640"/>
    <w:rsid w:val="004E564F"/>
    <w:rsid w:val="004F4DCF"/>
    <w:rsid w:val="004F5558"/>
    <w:rsid w:val="00500358"/>
    <w:rsid w:val="00500C2F"/>
    <w:rsid w:val="00504BCC"/>
    <w:rsid w:val="00504EB9"/>
    <w:rsid w:val="005050F8"/>
    <w:rsid w:val="00520A1E"/>
    <w:rsid w:val="00522819"/>
    <w:rsid w:val="00523B15"/>
    <w:rsid w:val="00523D54"/>
    <w:rsid w:val="00525110"/>
    <w:rsid w:val="00531723"/>
    <w:rsid w:val="00536C50"/>
    <w:rsid w:val="00540B41"/>
    <w:rsid w:val="00541C7A"/>
    <w:rsid w:val="005457B8"/>
    <w:rsid w:val="00547B75"/>
    <w:rsid w:val="0056088E"/>
    <w:rsid w:val="00562F54"/>
    <w:rsid w:val="0056491C"/>
    <w:rsid w:val="00565AE7"/>
    <w:rsid w:val="00566E87"/>
    <w:rsid w:val="0056709F"/>
    <w:rsid w:val="00570EEF"/>
    <w:rsid w:val="00571204"/>
    <w:rsid w:val="00576BC3"/>
    <w:rsid w:val="00580AD5"/>
    <w:rsid w:val="005952C7"/>
    <w:rsid w:val="005962F8"/>
    <w:rsid w:val="00596F44"/>
    <w:rsid w:val="005A6F48"/>
    <w:rsid w:val="005A7F6D"/>
    <w:rsid w:val="005B0951"/>
    <w:rsid w:val="005B7B8B"/>
    <w:rsid w:val="005C3F07"/>
    <w:rsid w:val="005C5568"/>
    <w:rsid w:val="005C61C3"/>
    <w:rsid w:val="005C7D19"/>
    <w:rsid w:val="005D22B6"/>
    <w:rsid w:val="005D5EFC"/>
    <w:rsid w:val="005E1A4C"/>
    <w:rsid w:val="005E4856"/>
    <w:rsid w:val="005E5A4B"/>
    <w:rsid w:val="005F4B20"/>
    <w:rsid w:val="005F6E80"/>
    <w:rsid w:val="005F7CEA"/>
    <w:rsid w:val="00611EAC"/>
    <w:rsid w:val="00612283"/>
    <w:rsid w:val="00625E48"/>
    <w:rsid w:val="00641F80"/>
    <w:rsid w:val="0064263D"/>
    <w:rsid w:val="00653B1E"/>
    <w:rsid w:val="0065553D"/>
    <w:rsid w:val="006639E0"/>
    <w:rsid w:val="00667685"/>
    <w:rsid w:val="006757B0"/>
    <w:rsid w:val="006815B9"/>
    <w:rsid w:val="00684DD2"/>
    <w:rsid w:val="00691BB5"/>
    <w:rsid w:val="00693854"/>
    <w:rsid w:val="00693F91"/>
    <w:rsid w:val="00697777"/>
    <w:rsid w:val="006A72BB"/>
    <w:rsid w:val="006B69B9"/>
    <w:rsid w:val="006C2073"/>
    <w:rsid w:val="006D2054"/>
    <w:rsid w:val="006D39BC"/>
    <w:rsid w:val="006D3AB9"/>
    <w:rsid w:val="006E3F9D"/>
    <w:rsid w:val="006E4BE8"/>
    <w:rsid w:val="006E5863"/>
    <w:rsid w:val="006E7DE5"/>
    <w:rsid w:val="006F36A1"/>
    <w:rsid w:val="006F404F"/>
    <w:rsid w:val="00703A27"/>
    <w:rsid w:val="0070516A"/>
    <w:rsid w:val="00711E65"/>
    <w:rsid w:val="00721E72"/>
    <w:rsid w:val="00727A65"/>
    <w:rsid w:val="007330B8"/>
    <w:rsid w:val="00737751"/>
    <w:rsid w:val="00750BE6"/>
    <w:rsid w:val="00755D13"/>
    <w:rsid w:val="00767C92"/>
    <w:rsid w:val="00773328"/>
    <w:rsid w:val="007753D3"/>
    <w:rsid w:val="00777773"/>
    <w:rsid w:val="007810A4"/>
    <w:rsid w:val="00784D9F"/>
    <w:rsid w:val="00785505"/>
    <w:rsid w:val="00790380"/>
    <w:rsid w:val="007A35B8"/>
    <w:rsid w:val="007A4775"/>
    <w:rsid w:val="007A540B"/>
    <w:rsid w:val="007A620B"/>
    <w:rsid w:val="007A72D7"/>
    <w:rsid w:val="007B4864"/>
    <w:rsid w:val="007B5D0F"/>
    <w:rsid w:val="007C0A28"/>
    <w:rsid w:val="007C33AF"/>
    <w:rsid w:val="007C36DE"/>
    <w:rsid w:val="007C39C7"/>
    <w:rsid w:val="007C3A7E"/>
    <w:rsid w:val="007D149C"/>
    <w:rsid w:val="007D37C1"/>
    <w:rsid w:val="007E4BE1"/>
    <w:rsid w:val="007E61B8"/>
    <w:rsid w:val="007E6ED6"/>
    <w:rsid w:val="007F487D"/>
    <w:rsid w:val="00800BEE"/>
    <w:rsid w:val="00803771"/>
    <w:rsid w:val="00807D2E"/>
    <w:rsid w:val="00814E0E"/>
    <w:rsid w:val="008160B5"/>
    <w:rsid w:val="00822CA8"/>
    <w:rsid w:val="008433D0"/>
    <w:rsid w:val="008435EF"/>
    <w:rsid w:val="00843BA8"/>
    <w:rsid w:val="00843D79"/>
    <w:rsid w:val="00847FC0"/>
    <w:rsid w:val="00850FA6"/>
    <w:rsid w:val="00854C63"/>
    <w:rsid w:val="00856C56"/>
    <w:rsid w:val="0086695F"/>
    <w:rsid w:val="0087433D"/>
    <w:rsid w:val="0087481C"/>
    <w:rsid w:val="00880376"/>
    <w:rsid w:val="008832CD"/>
    <w:rsid w:val="00887A77"/>
    <w:rsid w:val="008924DD"/>
    <w:rsid w:val="00892A36"/>
    <w:rsid w:val="008A2D6A"/>
    <w:rsid w:val="008A3621"/>
    <w:rsid w:val="008A44AE"/>
    <w:rsid w:val="008A6601"/>
    <w:rsid w:val="008B4F67"/>
    <w:rsid w:val="008B7679"/>
    <w:rsid w:val="008B778F"/>
    <w:rsid w:val="008C03F9"/>
    <w:rsid w:val="008C0C85"/>
    <w:rsid w:val="008C50F9"/>
    <w:rsid w:val="008C5695"/>
    <w:rsid w:val="008C5FDF"/>
    <w:rsid w:val="008D0933"/>
    <w:rsid w:val="008D0D80"/>
    <w:rsid w:val="008D56EC"/>
    <w:rsid w:val="008E22B4"/>
    <w:rsid w:val="008F04FE"/>
    <w:rsid w:val="008F1397"/>
    <w:rsid w:val="008F32C3"/>
    <w:rsid w:val="008F33A6"/>
    <w:rsid w:val="009116E2"/>
    <w:rsid w:val="00912FCB"/>
    <w:rsid w:val="0093442A"/>
    <w:rsid w:val="009368BE"/>
    <w:rsid w:val="00936940"/>
    <w:rsid w:val="0094328C"/>
    <w:rsid w:val="00953F99"/>
    <w:rsid w:val="009547CF"/>
    <w:rsid w:val="00963A8E"/>
    <w:rsid w:val="009666CE"/>
    <w:rsid w:val="00974996"/>
    <w:rsid w:val="0097673A"/>
    <w:rsid w:val="00976E42"/>
    <w:rsid w:val="009856C8"/>
    <w:rsid w:val="00986CCB"/>
    <w:rsid w:val="009928DB"/>
    <w:rsid w:val="00992ED7"/>
    <w:rsid w:val="00994B57"/>
    <w:rsid w:val="009A2F9C"/>
    <w:rsid w:val="009A6907"/>
    <w:rsid w:val="009B7DE5"/>
    <w:rsid w:val="009C6B49"/>
    <w:rsid w:val="009D163A"/>
    <w:rsid w:val="009D6172"/>
    <w:rsid w:val="009E12F0"/>
    <w:rsid w:val="009E3113"/>
    <w:rsid w:val="009E3677"/>
    <w:rsid w:val="009F079D"/>
    <w:rsid w:val="00A008CE"/>
    <w:rsid w:val="00A03820"/>
    <w:rsid w:val="00A10638"/>
    <w:rsid w:val="00A15989"/>
    <w:rsid w:val="00A174B1"/>
    <w:rsid w:val="00A175EA"/>
    <w:rsid w:val="00A21133"/>
    <w:rsid w:val="00A2754C"/>
    <w:rsid w:val="00A318CB"/>
    <w:rsid w:val="00A33E6A"/>
    <w:rsid w:val="00A402D4"/>
    <w:rsid w:val="00A40DAB"/>
    <w:rsid w:val="00A415BB"/>
    <w:rsid w:val="00A44D93"/>
    <w:rsid w:val="00A47239"/>
    <w:rsid w:val="00A538CC"/>
    <w:rsid w:val="00A5581D"/>
    <w:rsid w:val="00A61269"/>
    <w:rsid w:val="00A613ED"/>
    <w:rsid w:val="00A63127"/>
    <w:rsid w:val="00A65CF6"/>
    <w:rsid w:val="00A67F00"/>
    <w:rsid w:val="00A752BF"/>
    <w:rsid w:val="00A762D5"/>
    <w:rsid w:val="00A778F2"/>
    <w:rsid w:val="00A8039F"/>
    <w:rsid w:val="00A83A63"/>
    <w:rsid w:val="00A84A23"/>
    <w:rsid w:val="00A8627B"/>
    <w:rsid w:val="00A870DC"/>
    <w:rsid w:val="00A935CE"/>
    <w:rsid w:val="00A9707A"/>
    <w:rsid w:val="00AA0A57"/>
    <w:rsid w:val="00AA174C"/>
    <w:rsid w:val="00AA241A"/>
    <w:rsid w:val="00AA6F9E"/>
    <w:rsid w:val="00AB26D3"/>
    <w:rsid w:val="00AB5696"/>
    <w:rsid w:val="00AC5AE1"/>
    <w:rsid w:val="00AC6DB7"/>
    <w:rsid w:val="00AC7D7B"/>
    <w:rsid w:val="00AD2908"/>
    <w:rsid w:val="00AD684A"/>
    <w:rsid w:val="00AE3DAA"/>
    <w:rsid w:val="00AE473E"/>
    <w:rsid w:val="00AE65EF"/>
    <w:rsid w:val="00AF6C67"/>
    <w:rsid w:val="00AF7013"/>
    <w:rsid w:val="00B004E5"/>
    <w:rsid w:val="00B05FD8"/>
    <w:rsid w:val="00B071ED"/>
    <w:rsid w:val="00B13312"/>
    <w:rsid w:val="00B17315"/>
    <w:rsid w:val="00B17FE2"/>
    <w:rsid w:val="00B201E0"/>
    <w:rsid w:val="00B2419C"/>
    <w:rsid w:val="00B252A1"/>
    <w:rsid w:val="00B26BEB"/>
    <w:rsid w:val="00B37C6F"/>
    <w:rsid w:val="00B414E6"/>
    <w:rsid w:val="00B52F40"/>
    <w:rsid w:val="00B5429F"/>
    <w:rsid w:val="00B71B28"/>
    <w:rsid w:val="00B752AD"/>
    <w:rsid w:val="00B80480"/>
    <w:rsid w:val="00B810DC"/>
    <w:rsid w:val="00B8187B"/>
    <w:rsid w:val="00B83A92"/>
    <w:rsid w:val="00B83F4C"/>
    <w:rsid w:val="00B86841"/>
    <w:rsid w:val="00B90CA1"/>
    <w:rsid w:val="00B954CB"/>
    <w:rsid w:val="00B962DB"/>
    <w:rsid w:val="00BA18AC"/>
    <w:rsid w:val="00BB0BEA"/>
    <w:rsid w:val="00BB2B60"/>
    <w:rsid w:val="00BC0D3C"/>
    <w:rsid w:val="00BC1986"/>
    <w:rsid w:val="00BC5A20"/>
    <w:rsid w:val="00BC7D4C"/>
    <w:rsid w:val="00BD1812"/>
    <w:rsid w:val="00BE26E3"/>
    <w:rsid w:val="00BE27CC"/>
    <w:rsid w:val="00BE730C"/>
    <w:rsid w:val="00BF1583"/>
    <w:rsid w:val="00BF65F1"/>
    <w:rsid w:val="00C0280F"/>
    <w:rsid w:val="00C032C4"/>
    <w:rsid w:val="00C0557A"/>
    <w:rsid w:val="00C205A5"/>
    <w:rsid w:val="00C30A60"/>
    <w:rsid w:val="00C310AA"/>
    <w:rsid w:val="00C31708"/>
    <w:rsid w:val="00C402AA"/>
    <w:rsid w:val="00C454D7"/>
    <w:rsid w:val="00C45F3E"/>
    <w:rsid w:val="00C52D82"/>
    <w:rsid w:val="00C555F8"/>
    <w:rsid w:val="00C67B63"/>
    <w:rsid w:val="00C70B72"/>
    <w:rsid w:val="00C7206C"/>
    <w:rsid w:val="00C83091"/>
    <w:rsid w:val="00C864A6"/>
    <w:rsid w:val="00C865D0"/>
    <w:rsid w:val="00C87CB1"/>
    <w:rsid w:val="00C93801"/>
    <w:rsid w:val="00C9517A"/>
    <w:rsid w:val="00C952DE"/>
    <w:rsid w:val="00C95979"/>
    <w:rsid w:val="00CA4730"/>
    <w:rsid w:val="00CA6967"/>
    <w:rsid w:val="00CA7F27"/>
    <w:rsid w:val="00CB688E"/>
    <w:rsid w:val="00CB6E1D"/>
    <w:rsid w:val="00CC1B21"/>
    <w:rsid w:val="00CC37E1"/>
    <w:rsid w:val="00CC5A0B"/>
    <w:rsid w:val="00CD5A6C"/>
    <w:rsid w:val="00CD622E"/>
    <w:rsid w:val="00CE1B18"/>
    <w:rsid w:val="00CE65A8"/>
    <w:rsid w:val="00CF2E2D"/>
    <w:rsid w:val="00CF3C35"/>
    <w:rsid w:val="00CF3E7B"/>
    <w:rsid w:val="00CF43F3"/>
    <w:rsid w:val="00CF7209"/>
    <w:rsid w:val="00D069C2"/>
    <w:rsid w:val="00D06ED8"/>
    <w:rsid w:val="00D11241"/>
    <w:rsid w:val="00D20D85"/>
    <w:rsid w:val="00D24746"/>
    <w:rsid w:val="00D25EA3"/>
    <w:rsid w:val="00D317BB"/>
    <w:rsid w:val="00D470E6"/>
    <w:rsid w:val="00D561FE"/>
    <w:rsid w:val="00D5753D"/>
    <w:rsid w:val="00D61264"/>
    <w:rsid w:val="00D64557"/>
    <w:rsid w:val="00D674B6"/>
    <w:rsid w:val="00D7456E"/>
    <w:rsid w:val="00D75F62"/>
    <w:rsid w:val="00D807A6"/>
    <w:rsid w:val="00D81ECA"/>
    <w:rsid w:val="00D8208C"/>
    <w:rsid w:val="00D954FB"/>
    <w:rsid w:val="00D958C3"/>
    <w:rsid w:val="00DA1040"/>
    <w:rsid w:val="00DA177A"/>
    <w:rsid w:val="00DA20F5"/>
    <w:rsid w:val="00DA2F7B"/>
    <w:rsid w:val="00DA6174"/>
    <w:rsid w:val="00DA7AF7"/>
    <w:rsid w:val="00DA7C4D"/>
    <w:rsid w:val="00DC725F"/>
    <w:rsid w:val="00DD6872"/>
    <w:rsid w:val="00DD6A72"/>
    <w:rsid w:val="00DD7D87"/>
    <w:rsid w:val="00DE1712"/>
    <w:rsid w:val="00DE2008"/>
    <w:rsid w:val="00DE7886"/>
    <w:rsid w:val="00DF0A8B"/>
    <w:rsid w:val="00DF2DF3"/>
    <w:rsid w:val="00DF4C17"/>
    <w:rsid w:val="00DF5496"/>
    <w:rsid w:val="00DF5AEC"/>
    <w:rsid w:val="00DF786E"/>
    <w:rsid w:val="00E0036F"/>
    <w:rsid w:val="00E02AB6"/>
    <w:rsid w:val="00E03CBC"/>
    <w:rsid w:val="00E0739E"/>
    <w:rsid w:val="00E15CC5"/>
    <w:rsid w:val="00E208F8"/>
    <w:rsid w:val="00E239EB"/>
    <w:rsid w:val="00E270CA"/>
    <w:rsid w:val="00E319C8"/>
    <w:rsid w:val="00E32AE6"/>
    <w:rsid w:val="00E4596F"/>
    <w:rsid w:val="00E51901"/>
    <w:rsid w:val="00E54C0D"/>
    <w:rsid w:val="00E606BD"/>
    <w:rsid w:val="00E610C1"/>
    <w:rsid w:val="00E61935"/>
    <w:rsid w:val="00E63480"/>
    <w:rsid w:val="00E63FC8"/>
    <w:rsid w:val="00E81F3E"/>
    <w:rsid w:val="00E84AC2"/>
    <w:rsid w:val="00E94368"/>
    <w:rsid w:val="00E953E1"/>
    <w:rsid w:val="00E960A8"/>
    <w:rsid w:val="00E96AE9"/>
    <w:rsid w:val="00EA0BDE"/>
    <w:rsid w:val="00EA26B6"/>
    <w:rsid w:val="00EA488A"/>
    <w:rsid w:val="00EB472C"/>
    <w:rsid w:val="00EB4CC7"/>
    <w:rsid w:val="00EB6FBA"/>
    <w:rsid w:val="00EC4E07"/>
    <w:rsid w:val="00ED5B65"/>
    <w:rsid w:val="00EE07F7"/>
    <w:rsid w:val="00EE2969"/>
    <w:rsid w:val="00EE53EC"/>
    <w:rsid w:val="00EF0068"/>
    <w:rsid w:val="00EF044A"/>
    <w:rsid w:val="00EF5C1E"/>
    <w:rsid w:val="00F00B5C"/>
    <w:rsid w:val="00F06F73"/>
    <w:rsid w:val="00F06F85"/>
    <w:rsid w:val="00F1183E"/>
    <w:rsid w:val="00F12632"/>
    <w:rsid w:val="00F159CF"/>
    <w:rsid w:val="00F24574"/>
    <w:rsid w:val="00F26091"/>
    <w:rsid w:val="00F35A29"/>
    <w:rsid w:val="00F42F2C"/>
    <w:rsid w:val="00F46FB3"/>
    <w:rsid w:val="00F541BE"/>
    <w:rsid w:val="00F61DC0"/>
    <w:rsid w:val="00F62768"/>
    <w:rsid w:val="00F6390E"/>
    <w:rsid w:val="00F6707D"/>
    <w:rsid w:val="00F706A3"/>
    <w:rsid w:val="00F76209"/>
    <w:rsid w:val="00F914C5"/>
    <w:rsid w:val="00F92BD4"/>
    <w:rsid w:val="00F93625"/>
    <w:rsid w:val="00F9370B"/>
    <w:rsid w:val="00F970AC"/>
    <w:rsid w:val="00FB0AE7"/>
    <w:rsid w:val="00FB301E"/>
    <w:rsid w:val="00FB35D1"/>
    <w:rsid w:val="00FC3953"/>
    <w:rsid w:val="00FC5B72"/>
    <w:rsid w:val="00FC7B1D"/>
    <w:rsid w:val="00FD1737"/>
    <w:rsid w:val="00FE5299"/>
    <w:rsid w:val="00FF5118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6C5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7620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7620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7620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7620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7620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20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8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AC2"/>
  </w:style>
  <w:style w:type="paragraph" w:styleId="Podnoje">
    <w:name w:val="footer"/>
    <w:basedOn w:val="Normal"/>
    <w:link w:val="PodnojeChar"/>
    <w:uiPriority w:val="99"/>
    <w:unhideWhenUsed/>
    <w:rsid w:val="00E8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AC2"/>
  </w:style>
  <w:style w:type="paragraph" w:customStyle="1" w:styleId="Default">
    <w:name w:val="Default"/>
    <w:rsid w:val="00684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6C5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7620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7620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7620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7620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7620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20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8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AC2"/>
  </w:style>
  <w:style w:type="paragraph" w:styleId="Podnoje">
    <w:name w:val="footer"/>
    <w:basedOn w:val="Normal"/>
    <w:link w:val="PodnojeChar"/>
    <w:uiPriority w:val="99"/>
    <w:unhideWhenUsed/>
    <w:rsid w:val="00E8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AC2"/>
  </w:style>
  <w:style w:type="paragraph" w:customStyle="1" w:styleId="Default">
    <w:name w:val="Default"/>
    <w:rsid w:val="00684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C599-92D4-488A-A067-90700706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Lara Ugrina</cp:lastModifiedBy>
  <cp:revision>91</cp:revision>
  <dcterms:created xsi:type="dcterms:W3CDTF">2018-01-23T15:14:00Z</dcterms:created>
  <dcterms:modified xsi:type="dcterms:W3CDTF">2021-01-21T11:56:00Z</dcterms:modified>
</cp:coreProperties>
</file>