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67" w:rsidRPr="00D124E0" w:rsidRDefault="00A81D67" w:rsidP="00A81D67">
      <w:pPr>
        <w:spacing w:after="0" w:line="240" w:lineRule="auto"/>
        <w:jc w:val="both"/>
        <w:rPr>
          <w:sz w:val="24"/>
          <w:szCs w:val="24"/>
        </w:rPr>
      </w:pPr>
      <w:r w:rsidRPr="009B18DC">
        <w:rPr>
          <w:sz w:val="24"/>
          <w:szCs w:val="24"/>
        </w:rPr>
        <w:t xml:space="preserve">Na temelju članka 19. Zakon o lokalnoj i područnoj (regionalnoj) samoupravi („Narodne novine“  broj:  </w:t>
      </w:r>
      <w:r w:rsidRPr="00A81D67">
        <w:rPr>
          <w:sz w:val="24"/>
          <w:szCs w:val="24"/>
        </w:rPr>
        <w:t>33/01, 60/01, 129/05, 109/07, 125/08, 36/09, 36/09, 150/11,</w:t>
      </w:r>
      <w:r>
        <w:rPr>
          <w:sz w:val="24"/>
          <w:szCs w:val="24"/>
        </w:rPr>
        <w:t xml:space="preserve"> 144/12, 19/13, 137/15, 123/17 i </w:t>
      </w:r>
      <w:r w:rsidRPr="00A81D67">
        <w:rPr>
          <w:sz w:val="24"/>
          <w:szCs w:val="24"/>
        </w:rPr>
        <w:t>98/19</w:t>
      </w:r>
      <w:r w:rsidRPr="009B18DC">
        <w:rPr>
          <w:sz w:val="24"/>
          <w:szCs w:val="24"/>
        </w:rPr>
        <w:t xml:space="preserve">) i članka </w:t>
      </w:r>
      <w:r>
        <w:rPr>
          <w:sz w:val="24"/>
          <w:szCs w:val="24"/>
        </w:rPr>
        <w:t>34.</w:t>
      </w:r>
      <w:r w:rsidRPr="009B18DC">
        <w:rPr>
          <w:sz w:val="24"/>
          <w:szCs w:val="24"/>
        </w:rPr>
        <w:t xml:space="preserve"> Statuta Općine Viškovo (</w:t>
      </w:r>
      <w:r>
        <w:rPr>
          <w:sz w:val="24"/>
          <w:szCs w:val="24"/>
        </w:rPr>
        <w:t>„Službene novine Općine Viškovo“ broj 3/18 i 2/20</w:t>
      </w:r>
      <w:r w:rsidRPr="009B18DC">
        <w:rPr>
          <w:sz w:val="24"/>
          <w:szCs w:val="24"/>
        </w:rPr>
        <w:t>) Općinsko vijeće Općine Viškovo na</w:t>
      </w:r>
      <w:r>
        <w:rPr>
          <w:sz w:val="24"/>
          <w:szCs w:val="24"/>
        </w:rPr>
        <w:t xml:space="preserve"> __. sjednici </w:t>
      </w:r>
      <w:r w:rsidRPr="008E05C8">
        <w:rPr>
          <w:sz w:val="24"/>
          <w:szCs w:val="24"/>
        </w:rPr>
        <w:t xml:space="preserve">održanoj </w:t>
      </w:r>
      <w:r>
        <w:rPr>
          <w:sz w:val="24"/>
          <w:szCs w:val="24"/>
        </w:rPr>
        <w:t>__. _____2020</w:t>
      </w:r>
      <w:r w:rsidRPr="008E05C8">
        <w:rPr>
          <w:sz w:val="24"/>
          <w:szCs w:val="24"/>
        </w:rPr>
        <w:t>. godine</w:t>
      </w:r>
      <w:r>
        <w:rPr>
          <w:sz w:val="24"/>
          <w:szCs w:val="24"/>
        </w:rPr>
        <w:t xml:space="preserve"> </w:t>
      </w:r>
      <w:r w:rsidRPr="009B18DC">
        <w:rPr>
          <w:sz w:val="24"/>
          <w:szCs w:val="24"/>
        </w:rPr>
        <w:t>donijelo je</w:t>
      </w:r>
    </w:p>
    <w:p w:rsidR="00F62421" w:rsidRDefault="00F62421"/>
    <w:p w:rsidR="00A81D67" w:rsidRDefault="00A81D67" w:rsidP="00A81D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94997">
        <w:rPr>
          <w:rFonts w:cstheme="minorHAnsi"/>
          <w:b/>
          <w:sz w:val="24"/>
          <w:szCs w:val="24"/>
        </w:rPr>
        <w:t>ODLUKU</w:t>
      </w:r>
    </w:p>
    <w:p w:rsidR="00A81D67" w:rsidRPr="00F94997" w:rsidRDefault="00A81D67" w:rsidP="00A81D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I</w:t>
      </w:r>
      <w:r w:rsidR="009E08BB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. izmjenama i dopunama Odluke</w:t>
      </w:r>
    </w:p>
    <w:p w:rsidR="00A81D67" w:rsidRPr="00F94997" w:rsidRDefault="00A81D67" w:rsidP="00A81D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94997">
        <w:rPr>
          <w:rFonts w:cstheme="minorHAnsi"/>
          <w:b/>
          <w:sz w:val="24"/>
          <w:szCs w:val="24"/>
        </w:rPr>
        <w:t>o posebnim oblicima pomoći</w:t>
      </w:r>
    </w:p>
    <w:p w:rsidR="00A81D67" w:rsidRDefault="00A81D67"/>
    <w:p w:rsidR="00A81D67" w:rsidRDefault="00A47DF7" w:rsidP="00A81D6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 Odluci</w:t>
      </w:r>
      <w:r w:rsidR="00A81D67" w:rsidRPr="00EF368C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81D67" w:rsidRPr="00A81D67">
        <w:rPr>
          <w:rFonts w:eastAsia="Times New Roman" w:cs="Times New Roman"/>
          <w:sz w:val="24"/>
          <w:szCs w:val="24"/>
          <w:lang w:eastAsia="hr-HR"/>
        </w:rPr>
        <w:t xml:space="preserve">o posebnim oblicima pomoći </w:t>
      </w:r>
      <w:r w:rsidR="00A81D67" w:rsidRPr="00EF368C">
        <w:rPr>
          <w:rFonts w:eastAsia="Times New Roman" w:cs="Times New Roman"/>
          <w:sz w:val="24"/>
          <w:szCs w:val="24"/>
          <w:lang w:eastAsia="hr-HR"/>
        </w:rPr>
        <w:t xml:space="preserve">(„Službene novine Općine Viškovo“ br. </w:t>
      </w:r>
      <w:r w:rsidR="00A81D67">
        <w:rPr>
          <w:rFonts w:eastAsia="Times New Roman" w:cs="Times New Roman"/>
          <w:sz w:val="24"/>
          <w:szCs w:val="24"/>
          <w:lang w:eastAsia="hr-HR"/>
        </w:rPr>
        <w:t>14/19</w:t>
      </w:r>
      <w:r w:rsidR="009E08BB">
        <w:rPr>
          <w:rFonts w:eastAsia="Times New Roman" w:cs="Times New Roman"/>
          <w:sz w:val="24"/>
          <w:szCs w:val="24"/>
          <w:lang w:eastAsia="hr-HR"/>
        </w:rPr>
        <w:t xml:space="preserve"> i 19/19</w:t>
      </w:r>
      <w:r w:rsidR="00A81D67" w:rsidRPr="00EF368C">
        <w:rPr>
          <w:rFonts w:eastAsia="Times New Roman" w:cs="Times New Roman"/>
          <w:sz w:val="24"/>
          <w:szCs w:val="24"/>
          <w:lang w:eastAsia="hr-HR"/>
        </w:rPr>
        <w:t xml:space="preserve">) </w:t>
      </w:r>
      <w:r>
        <w:rPr>
          <w:rFonts w:eastAsia="Times New Roman" w:cs="Times New Roman"/>
          <w:sz w:val="24"/>
          <w:szCs w:val="24"/>
          <w:lang w:eastAsia="hr-HR"/>
        </w:rPr>
        <w:t xml:space="preserve">članak 5. </w:t>
      </w:r>
      <w:r w:rsidR="00A81D67" w:rsidRPr="00EF368C">
        <w:rPr>
          <w:rFonts w:eastAsia="Times New Roman" w:cs="Times New Roman"/>
          <w:sz w:val="24"/>
          <w:szCs w:val="24"/>
          <w:lang w:eastAsia="hr-HR"/>
        </w:rPr>
        <w:t>mijenja se i sada glasi:</w:t>
      </w:r>
    </w:p>
    <w:p w:rsidR="00A81D67" w:rsidRDefault="00A81D67" w:rsidP="00A81D6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A81D67" w:rsidRDefault="00A81D67" w:rsidP="00A81D6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„</w:t>
      </w:r>
      <w:r w:rsidRPr="00A81D67">
        <w:rPr>
          <w:rFonts w:eastAsia="Times New Roman" w:cs="Times New Roman"/>
          <w:sz w:val="24"/>
          <w:szCs w:val="24"/>
          <w:lang w:eastAsia="hr-HR"/>
        </w:rPr>
        <w:t xml:space="preserve">Korisnik posebnih oblika pomoći je hrvatski državljanin koji ima prebivalište na području Općine, odnosno boravište pod uvjetom da nema prebivalište na području Republike Hrvatske  te stranac </w:t>
      </w:r>
      <w:r>
        <w:rPr>
          <w:rFonts w:eastAsia="Times New Roman" w:cs="Times New Roman"/>
          <w:sz w:val="24"/>
          <w:szCs w:val="24"/>
          <w:lang w:eastAsia="hr-HR"/>
        </w:rPr>
        <w:t>kojem</w:t>
      </w:r>
      <w:r w:rsidRPr="00A81D67">
        <w:rPr>
          <w:rFonts w:eastAsia="Times New Roman" w:cs="Times New Roman"/>
          <w:sz w:val="24"/>
          <w:szCs w:val="24"/>
          <w:lang w:eastAsia="hr-HR"/>
        </w:rPr>
        <w:t xml:space="preserve"> je odobren stalni boravak</w:t>
      </w:r>
      <w:r>
        <w:rPr>
          <w:rFonts w:eastAsia="Times New Roman" w:cs="Times New Roman"/>
          <w:sz w:val="24"/>
          <w:szCs w:val="24"/>
          <w:lang w:eastAsia="hr-HR"/>
        </w:rPr>
        <w:t>, a koji ima</w:t>
      </w:r>
      <w:r w:rsidRPr="00A81D67">
        <w:rPr>
          <w:rFonts w:eastAsia="Times New Roman" w:cs="Times New Roman"/>
          <w:sz w:val="24"/>
          <w:szCs w:val="24"/>
          <w:lang w:eastAsia="hr-HR"/>
        </w:rPr>
        <w:t xml:space="preserve"> prijavljeno prebivalište na</w:t>
      </w:r>
      <w:r>
        <w:rPr>
          <w:rFonts w:eastAsia="Times New Roman" w:cs="Times New Roman"/>
          <w:sz w:val="24"/>
          <w:szCs w:val="24"/>
          <w:lang w:eastAsia="hr-HR"/>
        </w:rPr>
        <w:t xml:space="preserve"> području Općine, odnosno kojem</w:t>
      </w:r>
      <w:r w:rsidRPr="00A81D67">
        <w:rPr>
          <w:rFonts w:eastAsia="Times New Roman" w:cs="Times New Roman"/>
          <w:sz w:val="24"/>
          <w:szCs w:val="24"/>
          <w:lang w:eastAsia="hr-HR"/>
        </w:rPr>
        <w:t xml:space="preserve"> je odobren privremeni boravak</w:t>
      </w:r>
      <w:r>
        <w:rPr>
          <w:rFonts w:eastAsia="Times New Roman" w:cs="Times New Roman"/>
          <w:sz w:val="24"/>
          <w:szCs w:val="24"/>
          <w:lang w:eastAsia="hr-HR"/>
        </w:rPr>
        <w:t>, a koji ima</w:t>
      </w:r>
      <w:r w:rsidRPr="00A81D67">
        <w:rPr>
          <w:rFonts w:eastAsia="Times New Roman" w:cs="Times New Roman"/>
          <w:sz w:val="24"/>
          <w:szCs w:val="24"/>
          <w:lang w:eastAsia="hr-HR"/>
        </w:rPr>
        <w:t xml:space="preserve"> prijavljeno boravište na području Općine</w:t>
      </w:r>
      <w:r>
        <w:rPr>
          <w:rFonts w:eastAsia="Times New Roman" w:cs="Times New Roman"/>
          <w:sz w:val="24"/>
          <w:szCs w:val="24"/>
          <w:lang w:eastAsia="hr-HR"/>
        </w:rPr>
        <w:t>.“</w:t>
      </w:r>
    </w:p>
    <w:p w:rsidR="009B3E00" w:rsidRDefault="009B3E00" w:rsidP="00A81D6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9B3E00" w:rsidRDefault="009B3E00" w:rsidP="009B3E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Pr="00E55C44">
        <w:rPr>
          <w:sz w:val="24"/>
          <w:szCs w:val="24"/>
        </w:rPr>
        <w:t>.</w:t>
      </w:r>
    </w:p>
    <w:p w:rsidR="009B3E00" w:rsidRPr="00E55C44" w:rsidRDefault="009B3E00" w:rsidP="009B3E00">
      <w:pPr>
        <w:spacing w:line="240" w:lineRule="auto"/>
        <w:jc w:val="both"/>
        <w:rPr>
          <w:sz w:val="24"/>
          <w:szCs w:val="24"/>
        </w:rPr>
      </w:pPr>
      <w:r w:rsidRPr="00E55C44">
        <w:rPr>
          <w:sz w:val="24"/>
          <w:szCs w:val="24"/>
        </w:rPr>
        <w:t>Ova Odluka stupa na snagu osmog dana od dana objave u „Službenim novinama Općine Viškovo</w:t>
      </w:r>
      <w:r w:rsidR="00A47DF7">
        <w:rPr>
          <w:sz w:val="24"/>
          <w:szCs w:val="24"/>
        </w:rPr>
        <w:t>.</w:t>
      </w:r>
    </w:p>
    <w:p w:rsidR="009B3E00" w:rsidRPr="00E55C44" w:rsidRDefault="009B3E00" w:rsidP="009B3E00">
      <w:pPr>
        <w:spacing w:line="240" w:lineRule="auto"/>
        <w:rPr>
          <w:sz w:val="24"/>
          <w:szCs w:val="24"/>
        </w:rPr>
      </w:pPr>
    </w:p>
    <w:p w:rsidR="009B3E00" w:rsidRPr="00E55C44" w:rsidRDefault="009B3E00" w:rsidP="009B3E00">
      <w:pPr>
        <w:spacing w:line="240" w:lineRule="auto"/>
        <w:rPr>
          <w:sz w:val="24"/>
          <w:szCs w:val="24"/>
        </w:rPr>
      </w:pPr>
      <w:r w:rsidRPr="00E55C44">
        <w:rPr>
          <w:sz w:val="24"/>
          <w:szCs w:val="24"/>
        </w:rPr>
        <w:t>KLASA:</w:t>
      </w:r>
    </w:p>
    <w:p w:rsidR="009B3E00" w:rsidRPr="00E55C44" w:rsidRDefault="009B3E00" w:rsidP="009B3E00">
      <w:pPr>
        <w:spacing w:line="240" w:lineRule="auto"/>
        <w:rPr>
          <w:sz w:val="24"/>
          <w:szCs w:val="24"/>
        </w:rPr>
      </w:pPr>
      <w:r w:rsidRPr="00E55C44">
        <w:rPr>
          <w:sz w:val="24"/>
          <w:szCs w:val="24"/>
        </w:rPr>
        <w:t>URBROJ:</w:t>
      </w:r>
    </w:p>
    <w:p w:rsidR="009B3E00" w:rsidRPr="00E55C44" w:rsidRDefault="009B3E00" w:rsidP="009B3E00">
      <w:pPr>
        <w:spacing w:line="240" w:lineRule="auto"/>
        <w:rPr>
          <w:sz w:val="24"/>
          <w:szCs w:val="24"/>
        </w:rPr>
      </w:pPr>
      <w:r w:rsidRPr="00E55C44">
        <w:rPr>
          <w:sz w:val="24"/>
          <w:szCs w:val="24"/>
        </w:rPr>
        <w:t>VIŠKOVO, __.___. 2020. godine</w:t>
      </w:r>
    </w:p>
    <w:p w:rsidR="009B3E00" w:rsidRPr="00E55C44" w:rsidRDefault="009B3E00" w:rsidP="009B3E00">
      <w:pPr>
        <w:spacing w:line="240" w:lineRule="auto"/>
        <w:rPr>
          <w:sz w:val="24"/>
          <w:szCs w:val="24"/>
        </w:rPr>
      </w:pPr>
    </w:p>
    <w:p w:rsidR="009B3E00" w:rsidRPr="00E55C44" w:rsidRDefault="009B3E00" w:rsidP="009B3E00">
      <w:pPr>
        <w:spacing w:line="240" w:lineRule="auto"/>
        <w:rPr>
          <w:sz w:val="24"/>
          <w:szCs w:val="24"/>
        </w:rPr>
      </w:pPr>
    </w:p>
    <w:p w:rsidR="009B3E00" w:rsidRPr="00E55C44" w:rsidRDefault="009B3E00" w:rsidP="009B3E00">
      <w:pPr>
        <w:spacing w:line="240" w:lineRule="auto"/>
        <w:jc w:val="right"/>
        <w:rPr>
          <w:sz w:val="24"/>
          <w:szCs w:val="24"/>
        </w:rPr>
      </w:pPr>
      <w:r w:rsidRPr="00E55C44">
        <w:rPr>
          <w:sz w:val="24"/>
          <w:szCs w:val="24"/>
        </w:rPr>
        <w:t>OPĆINSKO VIJEĆE OPĆINE VIŠKOVO</w:t>
      </w:r>
    </w:p>
    <w:p w:rsidR="009B3E00" w:rsidRPr="00E55C44" w:rsidRDefault="009B3E00" w:rsidP="009B3E0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Predsjednica Općinskog vijeća:</w:t>
      </w:r>
    </w:p>
    <w:p w:rsidR="009B3E00" w:rsidRPr="00E55C44" w:rsidRDefault="009B3E00" w:rsidP="009B3E00">
      <w:pPr>
        <w:spacing w:line="240" w:lineRule="auto"/>
        <w:jc w:val="right"/>
        <w:rPr>
          <w:sz w:val="24"/>
          <w:szCs w:val="24"/>
        </w:rPr>
      </w:pPr>
      <w:r w:rsidRPr="00E55C44">
        <w:rPr>
          <w:sz w:val="24"/>
          <w:szCs w:val="24"/>
        </w:rPr>
        <w:t xml:space="preserve">Ksenija Žauhar, </w:t>
      </w:r>
      <w:proofErr w:type="spellStart"/>
      <w:r w:rsidRPr="00E55C44">
        <w:rPr>
          <w:sz w:val="24"/>
          <w:szCs w:val="24"/>
        </w:rPr>
        <w:t>mag.paed</w:t>
      </w:r>
      <w:proofErr w:type="spellEnd"/>
      <w:r w:rsidRPr="00E55C44">
        <w:rPr>
          <w:sz w:val="24"/>
          <w:szCs w:val="24"/>
        </w:rPr>
        <w:t>.</w:t>
      </w:r>
    </w:p>
    <w:p w:rsidR="009B3E00" w:rsidRPr="00E55C44" w:rsidRDefault="009B3E00" w:rsidP="009B3E00">
      <w:pPr>
        <w:spacing w:line="240" w:lineRule="auto"/>
        <w:rPr>
          <w:sz w:val="24"/>
          <w:szCs w:val="24"/>
        </w:rPr>
      </w:pPr>
    </w:p>
    <w:p w:rsidR="009B3E00" w:rsidRPr="00E55C44" w:rsidRDefault="009B3E00" w:rsidP="009B3E00">
      <w:pPr>
        <w:spacing w:line="240" w:lineRule="auto"/>
        <w:rPr>
          <w:sz w:val="24"/>
          <w:szCs w:val="24"/>
        </w:rPr>
      </w:pPr>
    </w:p>
    <w:p w:rsidR="009B3E00" w:rsidRPr="00E55C44" w:rsidRDefault="009B3E00" w:rsidP="009B3E00">
      <w:pPr>
        <w:spacing w:line="240" w:lineRule="auto"/>
        <w:rPr>
          <w:sz w:val="24"/>
          <w:szCs w:val="24"/>
        </w:rPr>
      </w:pPr>
    </w:p>
    <w:p w:rsidR="009B3E00" w:rsidRDefault="009B3E00" w:rsidP="009B3E00">
      <w:pPr>
        <w:spacing w:line="240" w:lineRule="auto"/>
        <w:rPr>
          <w:sz w:val="24"/>
          <w:szCs w:val="24"/>
        </w:rPr>
      </w:pPr>
    </w:p>
    <w:p w:rsidR="00A47DF7" w:rsidRDefault="00A47DF7" w:rsidP="009B3E00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9B3E00" w:rsidRDefault="009B3E00" w:rsidP="009B3E00">
      <w:pPr>
        <w:spacing w:line="240" w:lineRule="auto"/>
        <w:ind w:left="2832" w:firstLine="708"/>
        <w:rPr>
          <w:sz w:val="24"/>
          <w:szCs w:val="24"/>
        </w:rPr>
      </w:pPr>
      <w:r w:rsidRPr="00E55C44">
        <w:rPr>
          <w:sz w:val="24"/>
          <w:szCs w:val="24"/>
        </w:rPr>
        <w:lastRenderedPageBreak/>
        <w:t>OBRAZLOŽENJE</w:t>
      </w:r>
      <w:r>
        <w:rPr>
          <w:sz w:val="24"/>
          <w:szCs w:val="24"/>
        </w:rPr>
        <w:t xml:space="preserve"> </w:t>
      </w:r>
    </w:p>
    <w:p w:rsidR="009B3E00" w:rsidRDefault="009B3E00" w:rsidP="009B3E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Prijedloga Odluke </w:t>
      </w:r>
      <w:r w:rsidRPr="007C0595">
        <w:rPr>
          <w:sz w:val="24"/>
          <w:szCs w:val="24"/>
        </w:rPr>
        <w:t xml:space="preserve">o </w:t>
      </w:r>
      <w:r>
        <w:rPr>
          <w:sz w:val="24"/>
          <w:szCs w:val="24"/>
        </w:rPr>
        <w:t>I</w:t>
      </w:r>
      <w:r w:rsidR="009E08BB">
        <w:rPr>
          <w:sz w:val="24"/>
          <w:szCs w:val="24"/>
        </w:rPr>
        <w:t>I</w:t>
      </w:r>
      <w:r>
        <w:rPr>
          <w:sz w:val="24"/>
          <w:szCs w:val="24"/>
        </w:rPr>
        <w:t>. izmjenama i dopunama Odluke</w:t>
      </w:r>
      <w:r>
        <w:rPr>
          <w:sz w:val="24"/>
          <w:szCs w:val="24"/>
        </w:rPr>
        <w:br/>
      </w:r>
      <w:r w:rsidRPr="009B3E00">
        <w:rPr>
          <w:sz w:val="24"/>
          <w:szCs w:val="24"/>
        </w:rPr>
        <w:t>o posebnim oblicima pomoći</w:t>
      </w:r>
    </w:p>
    <w:p w:rsidR="009B3E00" w:rsidRPr="00B25CBC" w:rsidRDefault="009B3E00" w:rsidP="009B3E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Odluka</w:t>
      </w:r>
      <w:r w:rsidRPr="009B3E00">
        <w:rPr>
          <w:sz w:val="24"/>
          <w:szCs w:val="24"/>
        </w:rPr>
        <w:t xml:space="preserve"> o posebnim oblicima pomoći („Službene novine Općine Viškovo“ br. 14/19</w:t>
      </w:r>
      <w:r w:rsidR="009E08BB">
        <w:rPr>
          <w:sz w:val="24"/>
          <w:szCs w:val="24"/>
        </w:rPr>
        <w:t xml:space="preserve"> i 19/19</w:t>
      </w:r>
      <w:r w:rsidRPr="009B3E0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u primjeni je od kolovoza 2019. godine.</w:t>
      </w:r>
      <w:r>
        <w:rPr>
          <w:sz w:val="24"/>
          <w:szCs w:val="24"/>
        </w:rPr>
        <w:br/>
      </w:r>
      <w:r w:rsidRPr="00B25CBC">
        <w:rPr>
          <w:sz w:val="24"/>
          <w:szCs w:val="24"/>
        </w:rPr>
        <w:t xml:space="preserve">Prijedlogom Odluke o </w:t>
      </w:r>
      <w:r>
        <w:rPr>
          <w:sz w:val="24"/>
          <w:szCs w:val="24"/>
        </w:rPr>
        <w:t>I</w:t>
      </w:r>
      <w:r w:rsidR="009E08BB">
        <w:rPr>
          <w:sz w:val="24"/>
          <w:szCs w:val="24"/>
        </w:rPr>
        <w:t>I</w:t>
      </w:r>
      <w:r>
        <w:rPr>
          <w:sz w:val="24"/>
          <w:szCs w:val="24"/>
        </w:rPr>
        <w:t xml:space="preserve">. izmjenama i dopunama Odluke </w:t>
      </w:r>
      <w:r w:rsidRPr="009B3E00">
        <w:rPr>
          <w:sz w:val="24"/>
          <w:szCs w:val="24"/>
        </w:rPr>
        <w:t>o posebnim oblicima pomoći</w:t>
      </w:r>
      <w:r w:rsidRPr="00B25CBC">
        <w:rPr>
          <w:sz w:val="24"/>
          <w:szCs w:val="24"/>
        </w:rPr>
        <w:t xml:space="preserve"> omogućava </w:t>
      </w:r>
      <w:r>
        <w:rPr>
          <w:sz w:val="24"/>
          <w:szCs w:val="24"/>
        </w:rPr>
        <w:t>se da k</w:t>
      </w:r>
      <w:r w:rsidRPr="009B3E00">
        <w:rPr>
          <w:sz w:val="24"/>
          <w:szCs w:val="24"/>
        </w:rPr>
        <w:t>o</w:t>
      </w:r>
      <w:r>
        <w:rPr>
          <w:sz w:val="24"/>
          <w:szCs w:val="24"/>
        </w:rPr>
        <w:t>risnik posebnih oblika pomoći bude i stranac kojem</w:t>
      </w:r>
      <w:r w:rsidRPr="00B25CBC">
        <w:rPr>
          <w:sz w:val="24"/>
          <w:szCs w:val="24"/>
        </w:rPr>
        <w:t xml:space="preserve"> je odobren privremeni boravak, a koji sukladno članku 148. stavku 2. i članku 183.b stavku 2. Zakona o strancima („Narodne novine“ br. 130/</w:t>
      </w:r>
      <w:r w:rsidR="009E08BB">
        <w:rPr>
          <w:sz w:val="24"/>
          <w:szCs w:val="24"/>
        </w:rPr>
        <w:t>11, 74/13, 69/17, 46/18) prijavi</w:t>
      </w:r>
      <w:r w:rsidRPr="00B25CBC">
        <w:rPr>
          <w:sz w:val="24"/>
          <w:szCs w:val="24"/>
        </w:rPr>
        <w:t xml:space="preserve"> boravište na području Općine Viškovo.</w:t>
      </w:r>
      <w:r>
        <w:rPr>
          <w:sz w:val="24"/>
          <w:szCs w:val="24"/>
        </w:rPr>
        <w:br/>
      </w:r>
      <w:r w:rsidRPr="00B25CBC">
        <w:rPr>
          <w:sz w:val="24"/>
          <w:szCs w:val="24"/>
        </w:rPr>
        <w:t>Zakonom o pravu na pristup informacijama („Narodne novine“ br. 25/13 i 85/15) propisana je obveza jedinicama lokalne samouprave da u svrhu savjetovanja sa zainteresiranom javnošću javno objave na internetskim stranicama, na lako pretraživ način i u strojno čitljivom obliku, prijedloge općih akata kojima se uređuju pitanja od značenja za život lokalne zajednice odnosno kojima se utječe na interese građana i pravnih osoba.</w:t>
      </w:r>
    </w:p>
    <w:p w:rsidR="009B3E00" w:rsidRPr="00B25CBC" w:rsidRDefault="009B3E00" w:rsidP="009B3E00">
      <w:pPr>
        <w:spacing w:line="240" w:lineRule="auto"/>
        <w:jc w:val="both"/>
        <w:rPr>
          <w:sz w:val="24"/>
          <w:szCs w:val="24"/>
        </w:rPr>
      </w:pPr>
      <w:r w:rsidRPr="00B25CBC">
        <w:rPr>
          <w:sz w:val="24"/>
          <w:szCs w:val="24"/>
        </w:rPr>
        <w:t xml:space="preserve">Obzirom na prednje iznijeto predlaže se razmatranje i donošenje predložene Odluke o </w:t>
      </w:r>
      <w:r>
        <w:rPr>
          <w:sz w:val="24"/>
          <w:szCs w:val="24"/>
        </w:rPr>
        <w:t>I</w:t>
      </w:r>
      <w:r w:rsidR="009E08BB">
        <w:rPr>
          <w:sz w:val="24"/>
          <w:szCs w:val="24"/>
        </w:rPr>
        <w:t>I</w:t>
      </w:r>
      <w:r>
        <w:rPr>
          <w:sz w:val="24"/>
          <w:szCs w:val="24"/>
        </w:rPr>
        <w:t xml:space="preserve">. izmjenama i dopunama Odluke </w:t>
      </w:r>
      <w:r w:rsidRPr="009B3E00">
        <w:rPr>
          <w:sz w:val="24"/>
          <w:szCs w:val="24"/>
        </w:rPr>
        <w:t>o posebnim oblicima pomoći</w:t>
      </w:r>
      <w:r w:rsidRPr="00B25CBC">
        <w:rPr>
          <w:sz w:val="24"/>
          <w:szCs w:val="24"/>
        </w:rPr>
        <w:t>.</w:t>
      </w:r>
    </w:p>
    <w:p w:rsidR="009B3E00" w:rsidRPr="00B25CBC" w:rsidRDefault="009B3E00" w:rsidP="009B3E00">
      <w:pPr>
        <w:spacing w:line="240" w:lineRule="auto"/>
        <w:rPr>
          <w:sz w:val="24"/>
          <w:szCs w:val="24"/>
        </w:rPr>
      </w:pPr>
    </w:p>
    <w:p w:rsidR="009B3E00" w:rsidRPr="00B25CBC" w:rsidRDefault="009B3E00" w:rsidP="009B3E00">
      <w:pPr>
        <w:spacing w:line="240" w:lineRule="auto"/>
        <w:rPr>
          <w:sz w:val="24"/>
          <w:szCs w:val="24"/>
        </w:rPr>
      </w:pPr>
    </w:p>
    <w:p w:rsidR="009B3E00" w:rsidRPr="00B25CBC" w:rsidRDefault="009B3E00" w:rsidP="009B3E0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Općinska načelnica:</w:t>
      </w:r>
    </w:p>
    <w:p w:rsidR="009B3E00" w:rsidRDefault="009B3E00" w:rsidP="009B3E00">
      <w:pPr>
        <w:spacing w:line="240" w:lineRule="auto"/>
        <w:jc w:val="right"/>
        <w:rPr>
          <w:sz w:val="24"/>
          <w:szCs w:val="24"/>
        </w:rPr>
      </w:pPr>
      <w:r w:rsidRPr="00B25CBC">
        <w:rPr>
          <w:sz w:val="24"/>
          <w:szCs w:val="24"/>
        </w:rPr>
        <w:t xml:space="preserve">Sanja Udović, </w:t>
      </w:r>
      <w:proofErr w:type="spellStart"/>
      <w:r w:rsidRPr="00B25CBC">
        <w:rPr>
          <w:sz w:val="24"/>
          <w:szCs w:val="24"/>
        </w:rPr>
        <w:t>dipl.oec</w:t>
      </w:r>
      <w:proofErr w:type="spellEnd"/>
      <w:r w:rsidRPr="00B25CBC">
        <w:rPr>
          <w:sz w:val="24"/>
          <w:szCs w:val="24"/>
        </w:rPr>
        <w:t>.</w:t>
      </w:r>
    </w:p>
    <w:p w:rsidR="009B3E00" w:rsidRDefault="009B3E00" w:rsidP="009B3E00">
      <w:pPr>
        <w:spacing w:line="240" w:lineRule="auto"/>
        <w:rPr>
          <w:sz w:val="24"/>
          <w:szCs w:val="24"/>
        </w:rPr>
      </w:pPr>
    </w:p>
    <w:p w:rsidR="009B3E00" w:rsidRPr="00EF368C" w:rsidRDefault="009B3E00" w:rsidP="009B3E00">
      <w:pPr>
        <w:spacing w:line="240" w:lineRule="auto"/>
        <w:rPr>
          <w:sz w:val="24"/>
          <w:szCs w:val="24"/>
        </w:rPr>
      </w:pPr>
    </w:p>
    <w:p w:rsidR="009B3E00" w:rsidRPr="00EF368C" w:rsidRDefault="009B3E00" w:rsidP="00A81D6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A81D67" w:rsidRDefault="00A81D67"/>
    <w:sectPr w:rsidR="00A8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67"/>
    <w:rsid w:val="009B3E00"/>
    <w:rsid w:val="009E08BB"/>
    <w:rsid w:val="00A47DF7"/>
    <w:rsid w:val="00A81D67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B8E14-2788-473E-9022-C18CE2C2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D6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Miletić</dc:creator>
  <cp:keywords/>
  <dc:description/>
  <cp:lastModifiedBy>Marko Miletić</cp:lastModifiedBy>
  <cp:revision>3</cp:revision>
  <dcterms:created xsi:type="dcterms:W3CDTF">2020-03-26T13:18:00Z</dcterms:created>
  <dcterms:modified xsi:type="dcterms:W3CDTF">2020-04-07T10:55:00Z</dcterms:modified>
</cp:coreProperties>
</file>