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1E5C" w14:textId="54B97C13" w:rsidR="00FF7303" w:rsidRPr="003514E2" w:rsidRDefault="00FF7303" w:rsidP="00FF7303">
      <w:pPr>
        <w:jc w:val="right"/>
        <w:rPr>
          <w:b/>
          <w:bCs/>
        </w:rPr>
      </w:pPr>
      <w:r w:rsidRPr="003514E2">
        <w:rPr>
          <w:b/>
          <w:bCs/>
        </w:rPr>
        <w:t xml:space="preserve">Prilog </w:t>
      </w:r>
      <w:r w:rsidR="00B33DAC">
        <w:rPr>
          <w:b/>
          <w:bCs/>
        </w:rPr>
        <w:t>3</w:t>
      </w:r>
      <w:r w:rsidRPr="003514E2">
        <w:rPr>
          <w:b/>
          <w:bCs/>
        </w:rPr>
        <w:t>. Opis poslova</w:t>
      </w:r>
    </w:p>
    <w:p w14:paraId="2C3244B2" w14:textId="11A0C164" w:rsidR="006F3436" w:rsidRPr="006F3436" w:rsidRDefault="006F3436" w:rsidP="006F3436">
      <w:pPr>
        <w:jc w:val="center"/>
        <w:rPr>
          <w:b/>
          <w:bCs/>
        </w:rPr>
      </w:pPr>
      <w:r w:rsidRPr="006F3436">
        <w:rPr>
          <w:b/>
          <w:bCs/>
        </w:rPr>
        <w:t>OPIS POSLOVA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20CDE" w:rsidRPr="00F20CDE" w14:paraId="3AF51005" w14:textId="77777777" w:rsidTr="00F20CDE">
        <w:trPr>
          <w:jc w:val="center"/>
        </w:trPr>
        <w:tc>
          <w:tcPr>
            <w:tcW w:w="2689" w:type="dxa"/>
          </w:tcPr>
          <w:p w14:paraId="7822AD3D" w14:textId="6F21F63F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55CFA23" w14:textId="24C13D0E" w:rsidR="00F20CDE" w:rsidRPr="00F20CDE" w:rsidRDefault="00F20CDE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F20CDE" w:rsidRPr="00F20CDE" w14:paraId="2DF9080A" w14:textId="77777777" w:rsidTr="00F20CDE">
        <w:trPr>
          <w:jc w:val="center"/>
        </w:trPr>
        <w:tc>
          <w:tcPr>
            <w:tcW w:w="2689" w:type="dxa"/>
          </w:tcPr>
          <w:p w14:paraId="606268AE" w14:textId="77777777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3A56C60F" w14:textId="4E906CA5" w:rsidR="00F20CDE" w:rsidRPr="00F20CDE" w:rsidRDefault="00034D46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U</w:t>
            </w:r>
            <w:r w:rsidR="00312803" w:rsidRPr="00312803">
              <w:rPr>
                <w:bCs/>
                <w:sz w:val="24"/>
                <w:lang w:val="hr-HR"/>
              </w:rPr>
              <w:t>sluge sportskih trenera za školu trčanja za projekt „Za sretnije djetinjstvo“</w:t>
            </w:r>
          </w:p>
        </w:tc>
      </w:tr>
      <w:tr w:rsidR="00F20CDE" w:rsidRPr="00F20CDE" w14:paraId="64B55212" w14:textId="77777777" w:rsidTr="00F20CDE">
        <w:trPr>
          <w:jc w:val="center"/>
        </w:trPr>
        <w:tc>
          <w:tcPr>
            <w:tcW w:w="2689" w:type="dxa"/>
          </w:tcPr>
          <w:p w14:paraId="45B63243" w14:textId="0840D9A5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79B30AE1" w14:textId="54795B1F" w:rsidR="00F20CDE" w:rsidRPr="00F20CDE" w:rsidRDefault="00983785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</w:rPr>
              <w:t>20/24</w:t>
            </w:r>
          </w:p>
        </w:tc>
      </w:tr>
    </w:tbl>
    <w:p w14:paraId="1E34886C" w14:textId="77777777" w:rsidR="00F20CDE" w:rsidRPr="002A2377" w:rsidRDefault="00F20CDE" w:rsidP="000D6F6E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48EC85B6" w14:textId="1DD4ADD6" w:rsidR="00FF7303" w:rsidRPr="00C50DC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OPĆI PODACI</w:t>
      </w:r>
    </w:p>
    <w:p w14:paraId="0D36AF3D" w14:textId="263CA306" w:rsidR="00B55571" w:rsidRDefault="00B55571" w:rsidP="00B55571">
      <w:pPr>
        <w:jc w:val="both"/>
      </w:pPr>
      <w:r>
        <w:t>Provodi se nabava usluge sportskog trenera za provedbu škole trčanja u sklopu projekta „Za sretnije djetinjstvo“. Projekt je usmjeren na pružanje podrške djeci s područja općine Viškovo s poteškoćama u razvoju, ranog, predškolskog i školskog uzrasta, uključujući i učenike srednjih škola. Podrška se pruža kroz tri aktivnosti: rad rehabilitacijskog tima, mobilnog tima i školu trčanja.</w:t>
      </w:r>
    </w:p>
    <w:p w14:paraId="02DB4177" w14:textId="77777777" w:rsidR="00B55571" w:rsidRDefault="00B55571" w:rsidP="00B55571">
      <w:pPr>
        <w:jc w:val="both"/>
      </w:pPr>
      <w:r>
        <w:t>Osnovni uvjet za sudjelovanje u projektu je da dijete ima prebivalište na području općine Viškovo. Za prijavu je potrebna dokumentacija iz koje je vidljiva poteškoća djeteta odnosno nalaz, mišljenje liječnika ili stručnjaka o važnosti uključivanja u programe rehabilitacijske ili psihosocijalne podrške, rješenje nadležnog tijela ili rješenje o primjerenom obliku školovanja. Ukoliko je dijete iz obitelji slabijih socijalno-ekonomskih mogućnosti, u program se uključuje temeljem rješenja na pravo korištenja dječjeg doplatka ili uz dokaz da je iz obitelji s troje i više djece.</w:t>
      </w:r>
    </w:p>
    <w:p w14:paraId="79F28322" w14:textId="18E8CA10" w:rsidR="00074286" w:rsidRDefault="00B55571" w:rsidP="00B55571">
      <w:pPr>
        <w:jc w:val="both"/>
      </w:pPr>
      <w:r>
        <w:t>Sportska aktivnost je namijenjena prvenstveno djeci slabijih socijalno-ekonomskih mogućnosti te djeci koja zbog poteškoća u razvoju trebaju individualiziranim pristup i rad u manjim skupinama. Osoba koja će vršiti uslugu sportskog trenera mora imati iskustva u radu s osjetljivim skupinama djece, djecom s  razvojnim odstupanjima i/ili teškoćama u razvoju i/ili s problemima u ponašanju, te da je senzibilizirana za njihove potrebe i mogućnosti.</w:t>
      </w:r>
    </w:p>
    <w:p w14:paraId="01B67D73" w14:textId="02188D2E" w:rsidR="0007428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 xml:space="preserve">USLUGE </w:t>
      </w:r>
      <w:r w:rsidR="00B55571">
        <w:rPr>
          <w:b/>
          <w:bCs/>
          <w:u w:val="single"/>
        </w:rPr>
        <w:t>SPORTSKOG TRENERA</w:t>
      </w:r>
      <w:r w:rsidRPr="001D3156">
        <w:rPr>
          <w:b/>
          <w:bCs/>
          <w:u w:val="single"/>
        </w:rPr>
        <w:t xml:space="preserve"> </w:t>
      </w:r>
    </w:p>
    <w:p w14:paraId="30482D6F" w14:textId="77777777" w:rsidR="00B55571" w:rsidRDefault="00B55571" w:rsidP="00B55571">
      <w:pPr>
        <w:pStyle w:val="NoSpacing"/>
        <w:jc w:val="both"/>
      </w:pPr>
      <w:r w:rsidRPr="000C049E">
        <w:t xml:space="preserve">Treninzi će se odvijati u dvije skupine, mlađa grupa za uzrast od 1. do 4. razreda osnovne škole te starija grupa za uzrast od 5. razreda osnovne škole i stariji.  Program vježbanja unutar svake grupe biti će prilagođen prema psihofizičkim sposobnostima polaznika u svrhu optimalnog razvoja potencijala svakog pojedinog djeteta. </w:t>
      </w:r>
      <w:r w:rsidRPr="00927DC3">
        <w:t>Usluga sportskog trenera obuhvaća:</w:t>
      </w:r>
    </w:p>
    <w:p w14:paraId="5C03D47D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 xml:space="preserve">procjenu psihofizičkih sposobnosti uključene djece </w:t>
      </w:r>
    </w:p>
    <w:p w14:paraId="19FB9F19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 xml:space="preserve">osmišljavanje i pripremu adekvatnog programa treniranja </w:t>
      </w:r>
    </w:p>
    <w:p w14:paraId="651333D5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>formiranje grupa ovisno o broju, uzrastu i mogućnostima uključene djece</w:t>
      </w:r>
    </w:p>
    <w:p w14:paraId="2CB86399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>provedbu treninga na siguran i efikasan način</w:t>
      </w:r>
    </w:p>
    <w:p w14:paraId="38D1A9AB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>vođenje evidencije prisutnih</w:t>
      </w:r>
    </w:p>
    <w:p w14:paraId="5E66CABA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 xml:space="preserve">praćenje napretka uključene djece </w:t>
      </w:r>
    </w:p>
    <w:p w14:paraId="287C37F5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>brigu o raspoloživoj sportskoj opremi</w:t>
      </w:r>
    </w:p>
    <w:p w14:paraId="407B8B8B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 xml:space="preserve">praćenje </w:t>
      </w:r>
      <w:r w:rsidRPr="00087570">
        <w:t xml:space="preserve">djece </w:t>
      </w:r>
      <w:r>
        <w:t xml:space="preserve">na sportskim natjecanjima </w:t>
      </w:r>
    </w:p>
    <w:p w14:paraId="5EA52FA8" w14:textId="77777777" w:rsidR="00B55571" w:rsidRDefault="00B55571" w:rsidP="00B55571">
      <w:pPr>
        <w:pStyle w:val="NoSpacing"/>
        <w:ind w:left="360"/>
        <w:jc w:val="both"/>
      </w:pPr>
    </w:p>
    <w:p w14:paraId="0DA6175B" w14:textId="0AFC746C" w:rsidR="00B55571" w:rsidRDefault="00B55571" w:rsidP="00B55571">
      <w:pPr>
        <w:pStyle w:val="NoSpacing"/>
        <w:jc w:val="both"/>
      </w:pPr>
      <w:r>
        <w:t>Škola tračanja će se provoditi do 31.12.202</w:t>
      </w:r>
      <w:r w:rsidR="00983785">
        <w:t>4</w:t>
      </w:r>
      <w:r>
        <w:t xml:space="preserve">. godine. </w:t>
      </w:r>
      <w:r w:rsidRPr="00927DC3">
        <w:t xml:space="preserve">Točan raspored i dinamika </w:t>
      </w:r>
      <w:r>
        <w:t xml:space="preserve">treninga </w:t>
      </w:r>
      <w:r w:rsidRPr="00927DC3">
        <w:t xml:space="preserve">će </w:t>
      </w:r>
      <w:r>
        <w:t xml:space="preserve">biti definirani </w:t>
      </w:r>
      <w:r w:rsidRPr="00927DC3">
        <w:t>nakon što se formiraju grupe uzimajući u obzir potrebe i mogućnosti uključene djece.</w:t>
      </w:r>
      <w:r>
        <w:t xml:space="preserve"> Procijenjena (okvirna) količina usluge iznosi </w:t>
      </w:r>
      <w:r w:rsidR="00983785">
        <w:t>350</w:t>
      </w:r>
      <w:r>
        <w:t xml:space="preserve"> školskih sati za vrijeme trajanja ugovora. Stvarno nabavljena količina može biti veća ili manja.</w:t>
      </w:r>
    </w:p>
    <w:p w14:paraId="2817DA48" w14:textId="1EFF6F7A" w:rsidR="00074286" w:rsidRDefault="00B55571" w:rsidP="00B55571">
      <w:pPr>
        <w:pStyle w:val="NoSpacing"/>
        <w:jc w:val="both"/>
      </w:pPr>
      <w:r w:rsidRPr="002248AA">
        <w:t xml:space="preserve">Škola trčanja će se odvijati </w:t>
      </w:r>
      <w:bookmarkStart w:id="0" w:name="_Hlk132806685"/>
      <w:r w:rsidRPr="002248AA">
        <w:t xml:space="preserve">na školskom igralištu </w:t>
      </w:r>
      <w:r w:rsidR="004D65AC" w:rsidRPr="002248AA">
        <w:t>O</w:t>
      </w:r>
      <w:r w:rsidRPr="002248AA">
        <w:t xml:space="preserve">snovne škole „Sveti Matej“, na adresi Vozišće 13, 51216 Viškovo, te na lokacijama </w:t>
      </w:r>
      <w:r w:rsidR="002248AA">
        <w:t>prema potrebama korisnika</w:t>
      </w:r>
      <w:r w:rsidRPr="002248AA">
        <w:t>.</w:t>
      </w:r>
      <w:r>
        <w:t xml:space="preserve"> </w:t>
      </w:r>
      <w:bookmarkEnd w:id="0"/>
    </w:p>
    <w:sectPr w:rsidR="0007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F474" w14:textId="77777777" w:rsidR="002129B7" w:rsidRDefault="002129B7" w:rsidP="000D6F6E">
      <w:pPr>
        <w:spacing w:after="0" w:line="240" w:lineRule="auto"/>
      </w:pPr>
      <w:r>
        <w:separator/>
      </w:r>
    </w:p>
  </w:endnote>
  <w:endnote w:type="continuationSeparator" w:id="0">
    <w:p w14:paraId="35903EFE" w14:textId="77777777" w:rsidR="002129B7" w:rsidRDefault="002129B7" w:rsidP="000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BAF0" w14:textId="77777777" w:rsidR="002129B7" w:rsidRDefault="002129B7" w:rsidP="000D6F6E">
      <w:pPr>
        <w:spacing w:after="0" w:line="240" w:lineRule="auto"/>
      </w:pPr>
      <w:r>
        <w:separator/>
      </w:r>
    </w:p>
  </w:footnote>
  <w:footnote w:type="continuationSeparator" w:id="0">
    <w:p w14:paraId="62383159" w14:textId="77777777" w:rsidR="002129B7" w:rsidRDefault="002129B7" w:rsidP="000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7FA8"/>
    <w:multiLevelType w:val="hybridMultilevel"/>
    <w:tmpl w:val="E214C1F8"/>
    <w:lvl w:ilvl="0" w:tplc="BD642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295E"/>
    <w:multiLevelType w:val="hybridMultilevel"/>
    <w:tmpl w:val="0EEE2B7A"/>
    <w:lvl w:ilvl="0" w:tplc="169A96D0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57794">
    <w:abstractNumId w:val="1"/>
  </w:num>
  <w:num w:numId="2" w16cid:durableId="204763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0"/>
    <w:rsid w:val="00000C0F"/>
    <w:rsid w:val="00034D46"/>
    <w:rsid w:val="00074286"/>
    <w:rsid w:val="000A1D94"/>
    <w:rsid w:val="000D6F6E"/>
    <w:rsid w:val="00101986"/>
    <w:rsid w:val="00111E2D"/>
    <w:rsid w:val="00130C9B"/>
    <w:rsid w:val="001340FD"/>
    <w:rsid w:val="00193E76"/>
    <w:rsid w:val="001D3156"/>
    <w:rsid w:val="001F3764"/>
    <w:rsid w:val="002129B7"/>
    <w:rsid w:val="002248AA"/>
    <w:rsid w:val="00271DD3"/>
    <w:rsid w:val="00312803"/>
    <w:rsid w:val="003514E2"/>
    <w:rsid w:val="00391340"/>
    <w:rsid w:val="003F16E6"/>
    <w:rsid w:val="004C0E97"/>
    <w:rsid w:val="004D65AC"/>
    <w:rsid w:val="0053376D"/>
    <w:rsid w:val="0064613F"/>
    <w:rsid w:val="00667DCE"/>
    <w:rsid w:val="00681D75"/>
    <w:rsid w:val="006841DB"/>
    <w:rsid w:val="006F3436"/>
    <w:rsid w:val="0073674A"/>
    <w:rsid w:val="007F693E"/>
    <w:rsid w:val="00800656"/>
    <w:rsid w:val="008015D0"/>
    <w:rsid w:val="00840AD6"/>
    <w:rsid w:val="008A390B"/>
    <w:rsid w:val="008B7005"/>
    <w:rsid w:val="0094348F"/>
    <w:rsid w:val="00983785"/>
    <w:rsid w:val="009A5AAD"/>
    <w:rsid w:val="009F3D56"/>
    <w:rsid w:val="00A63047"/>
    <w:rsid w:val="00AC5B9B"/>
    <w:rsid w:val="00B04088"/>
    <w:rsid w:val="00B2589D"/>
    <w:rsid w:val="00B33DAC"/>
    <w:rsid w:val="00B46D03"/>
    <w:rsid w:val="00B5265E"/>
    <w:rsid w:val="00B55571"/>
    <w:rsid w:val="00B81E30"/>
    <w:rsid w:val="00BB11C3"/>
    <w:rsid w:val="00BB5782"/>
    <w:rsid w:val="00BF3186"/>
    <w:rsid w:val="00C50DC3"/>
    <w:rsid w:val="00D84F0A"/>
    <w:rsid w:val="00D859D9"/>
    <w:rsid w:val="00D9468D"/>
    <w:rsid w:val="00E565CD"/>
    <w:rsid w:val="00E61D8C"/>
    <w:rsid w:val="00E72B00"/>
    <w:rsid w:val="00EC7FB6"/>
    <w:rsid w:val="00F17B39"/>
    <w:rsid w:val="00F20CDE"/>
    <w:rsid w:val="00F2489C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DA5AE"/>
  <w15:chartTrackingRefBased/>
  <w15:docId w15:val="{C33815DC-5E06-45F8-B639-6C4D32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6E"/>
  </w:style>
  <w:style w:type="paragraph" w:styleId="Footer">
    <w:name w:val="footer"/>
    <w:basedOn w:val="Normal"/>
    <w:link w:val="Foot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6E"/>
  </w:style>
  <w:style w:type="table" w:styleId="TableGrid">
    <w:name w:val="Table Grid"/>
    <w:basedOn w:val="TableNormal"/>
    <w:uiPriority w:val="39"/>
    <w:rsid w:val="00F20CD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57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35</cp:revision>
  <dcterms:created xsi:type="dcterms:W3CDTF">2022-02-03T13:59:00Z</dcterms:created>
  <dcterms:modified xsi:type="dcterms:W3CDTF">2024-01-14T21:38:00Z</dcterms:modified>
</cp:coreProperties>
</file>