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4D" w:rsidRPr="005E52A3" w:rsidRDefault="00766E4D" w:rsidP="00766E4D">
      <w:pPr>
        <w:pStyle w:val="Tijeloteksta"/>
        <w:ind w:left="360"/>
        <w:rPr>
          <w:rFonts w:asciiTheme="minorHAnsi" w:hAnsiTheme="minorHAnsi"/>
          <w:i/>
          <w:iCs/>
          <w:sz w:val="24"/>
          <w:u w:val="single"/>
        </w:rPr>
      </w:pPr>
      <w:r w:rsidRPr="005E52A3">
        <w:rPr>
          <w:rFonts w:asciiTheme="minorHAnsi" w:hAnsiTheme="minorHAnsi"/>
          <w:i/>
          <w:iCs/>
          <w:sz w:val="24"/>
          <w:u w:val="single"/>
        </w:rPr>
        <w:t>Obvezne Bilješke uz Bilancu</w:t>
      </w:r>
    </w:p>
    <w:p w:rsidR="00766E4D" w:rsidRPr="005E52A3" w:rsidRDefault="009F13CA" w:rsidP="00766E4D">
      <w:pPr>
        <w:pStyle w:val="Tijeloteksta"/>
        <w:ind w:left="360"/>
        <w:rPr>
          <w:rFonts w:asciiTheme="minorHAnsi" w:hAnsiTheme="minorHAnsi"/>
          <w:i/>
          <w:iCs/>
          <w:sz w:val="24"/>
          <w:u w:val="single"/>
        </w:rPr>
      </w:pPr>
      <w:r>
        <w:rPr>
          <w:rFonts w:asciiTheme="minorHAnsi" w:hAnsiTheme="minorHAnsi"/>
          <w:i/>
          <w:iCs/>
          <w:sz w:val="24"/>
          <w:u w:val="single"/>
        </w:rPr>
        <w:t xml:space="preserve">sa </w:t>
      </w:r>
      <w:r w:rsidR="004B07C7" w:rsidRPr="005E52A3">
        <w:rPr>
          <w:rFonts w:asciiTheme="minorHAnsi" w:hAnsiTheme="minorHAnsi"/>
          <w:i/>
          <w:iCs/>
          <w:sz w:val="24"/>
          <w:u w:val="single"/>
        </w:rPr>
        <w:t>stanje</w:t>
      </w:r>
      <w:r>
        <w:rPr>
          <w:rFonts w:asciiTheme="minorHAnsi" w:hAnsiTheme="minorHAnsi"/>
          <w:i/>
          <w:iCs/>
          <w:sz w:val="24"/>
          <w:u w:val="single"/>
        </w:rPr>
        <w:t>m</w:t>
      </w:r>
      <w:r w:rsidR="00E80FC5">
        <w:rPr>
          <w:rFonts w:asciiTheme="minorHAnsi" w:hAnsiTheme="minorHAnsi"/>
          <w:i/>
          <w:iCs/>
          <w:sz w:val="24"/>
          <w:u w:val="single"/>
        </w:rPr>
        <w:t xml:space="preserve"> na dan 31.12.202</w:t>
      </w:r>
      <w:r w:rsidR="00844D36">
        <w:rPr>
          <w:rFonts w:asciiTheme="minorHAnsi" w:hAnsiTheme="minorHAnsi"/>
          <w:i/>
          <w:iCs/>
          <w:sz w:val="24"/>
          <w:u w:val="single"/>
        </w:rPr>
        <w:t>2</w:t>
      </w:r>
      <w:r w:rsidR="004B07C7" w:rsidRPr="005E52A3">
        <w:rPr>
          <w:rFonts w:asciiTheme="minorHAnsi" w:hAnsiTheme="minorHAnsi"/>
          <w:i/>
          <w:iCs/>
          <w:sz w:val="24"/>
          <w:u w:val="single"/>
        </w:rPr>
        <w:t>.</w:t>
      </w:r>
      <w:r>
        <w:rPr>
          <w:rFonts w:asciiTheme="minorHAnsi" w:hAnsiTheme="minorHAnsi"/>
          <w:i/>
          <w:iCs/>
          <w:sz w:val="24"/>
          <w:u w:val="single"/>
        </w:rPr>
        <w:t xml:space="preserve"> godine</w:t>
      </w:r>
    </w:p>
    <w:p w:rsidR="00766E4D" w:rsidRPr="005E52A3" w:rsidRDefault="00766E4D" w:rsidP="00766E4D">
      <w:pPr>
        <w:pStyle w:val="Tijeloteksta"/>
        <w:ind w:left="360"/>
        <w:rPr>
          <w:rFonts w:asciiTheme="minorHAnsi" w:hAnsiTheme="minorHAnsi"/>
          <w:i/>
          <w:iCs/>
          <w:color w:val="17365D"/>
          <w:sz w:val="24"/>
          <w:u w:val="single"/>
        </w:rPr>
      </w:pPr>
    </w:p>
    <w:p w:rsidR="00766E4D" w:rsidRDefault="00766E4D" w:rsidP="00766E4D">
      <w:pPr>
        <w:pStyle w:val="Tijeloteksta"/>
        <w:ind w:left="360"/>
        <w:rPr>
          <w:rFonts w:asciiTheme="minorHAnsi" w:hAnsiTheme="minorHAnsi"/>
          <w:i/>
          <w:iCs/>
          <w:color w:val="17365D"/>
          <w:sz w:val="24"/>
          <w:u w:val="single"/>
        </w:rPr>
      </w:pPr>
    </w:p>
    <w:p w:rsidR="00F51816" w:rsidRPr="005E52A3" w:rsidRDefault="00F51816" w:rsidP="00766E4D">
      <w:pPr>
        <w:pStyle w:val="Tijeloteksta"/>
        <w:ind w:left="360"/>
        <w:rPr>
          <w:rFonts w:asciiTheme="minorHAnsi" w:hAnsiTheme="minorHAnsi"/>
          <w:i/>
          <w:iCs/>
          <w:color w:val="17365D"/>
          <w:sz w:val="24"/>
          <w:u w:val="single"/>
        </w:rPr>
      </w:pPr>
    </w:p>
    <w:p w:rsidR="00766E4D" w:rsidRPr="005E52A3" w:rsidRDefault="001C7FDA" w:rsidP="00766E4D">
      <w:pPr>
        <w:pStyle w:val="Tijeloteksta"/>
        <w:jc w:val="left"/>
        <w:rPr>
          <w:rFonts w:asciiTheme="minorHAnsi" w:hAnsiTheme="minorHAnsi"/>
          <w:b w:val="0"/>
          <w:iCs/>
          <w:sz w:val="24"/>
        </w:rPr>
      </w:pPr>
      <w:r w:rsidRPr="005E52A3">
        <w:rPr>
          <w:rFonts w:asciiTheme="minorHAnsi" w:hAnsiTheme="minorHAnsi"/>
          <w:b w:val="0"/>
          <w:iCs/>
          <w:sz w:val="24"/>
        </w:rPr>
        <w:t>Naziv proračuna</w:t>
      </w:r>
      <w:r w:rsidR="00F4068F">
        <w:rPr>
          <w:rFonts w:asciiTheme="minorHAnsi" w:hAnsiTheme="minorHAnsi"/>
          <w:b w:val="0"/>
          <w:iCs/>
          <w:sz w:val="24"/>
        </w:rPr>
        <w:t>:</w:t>
      </w:r>
      <w:r w:rsidR="00766E4D" w:rsidRPr="005E52A3">
        <w:rPr>
          <w:rFonts w:asciiTheme="minorHAnsi" w:hAnsiTheme="minorHAnsi"/>
          <w:b w:val="0"/>
          <w:iCs/>
          <w:sz w:val="24"/>
        </w:rPr>
        <w:t xml:space="preserve"> </w:t>
      </w:r>
      <w:r w:rsidR="00766E4D" w:rsidRPr="005E52A3">
        <w:rPr>
          <w:rFonts w:asciiTheme="minorHAnsi" w:hAnsiTheme="minorHAnsi"/>
          <w:iCs/>
          <w:sz w:val="24"/>
        </w:rPr>
        <w:t>Općina Viškovo</w:t>
      </w:r>
    </w:p>
    <w:p w:rsidR="00766E4D" w:rsidRPr="005E52A3" w:rsidRDefault="00766E4D" w:rsidP="00766E4D">
      <w:pPr>
        <w:pStyle w:val="Tijeloteksta"/>
        <w:jc w:val="left"/>
        <w:rPr>
          <w:rFonts w:asciiTheme="minorHAnsi" w:hAnsiTheme="minorHAnsi"/>
          <w:b w:val="0"/>
          <w:iCs/>
          <w:sz w:val="24"/>
        </w:rPr>
      </w:pPr>
      <w:r w:rsidRPr="005E52A3">
        <w:rPr>
          <w:rFonts w:asciiTheme="minorHAnsi" w:hAnsiTheme="minorHAnsi"/>
          <w:b w:val="0"/>
          <w:iCs/>
          <w:sz w:val="24"/>
        </w:rPr>
        <w:t xml:space="preserve">OIB: </w:t>
      </w:r>
      <w:r w:rsidRPr="005E52A3">
        <w:rPr>
          <w:rFonts w:asciiTheme="minorHAnsi" w:hAnsiTheme="minorHAnsi"/>
          <w:iCs/>
          <w:sz w:val="24"/>
        </w:rPr>
        <w:t>28350474809</w:t>
      </w:r>
    </w:p>
    <w:p w:rsidR="00766E4D" w:rsidRPr="005E52A3" w:rsidRDefault="00766E4D" w:rsidP="00766E4D">
      <w:pPr>
        <w:pStyle w:val="Tijeloteksta"/>
        <w:jc w:val="left"/>
        <w:rPr>
          <w:rFonts w:asciiTheme="minorHAnsi" w:hAnsiTheme="minorHAnsi"/>
          <w:b w:val="0"/>
          <w:iCs/>
          <w:sz w:val="24"/>
        </w:rPr>
      </w:pPr>
      <w:r w:rsidRPr="005E52A3">
        <w:rPr>
          <w:rFonts w:asciiTheme="minorHAnsi" w:hAnsiTheme="minorHAnsi"/>
          <w:b w:val="0"/>
          <w:iCs/>
          <w:sz w:val="24"/>
        </w:rPr>
        <w:t xml:space="preserve">RKP broj: </w:t>
      </w:r>
      <w:r w:rsidRPr="005E52A3">
        <w:rPr>
          <w:rFonts w:asciiTheme="minorHAnsi" w:hAnsiTheme="minorHAnsi"/>
          <w:iCs/>
          <w:sz w:val="24"/>
        </w:rPr>
        <w:t>31171</w:t>
      </w:r>
    </w:p>
    <w:p w:rsidR="00766E4D" w:rsidRPr="005E52A3" w:rsidRDefault="00766E4D" w:rsidP="00766E4D">
      <w:pPr>
        <w:pStyle w:val="Tijeloteksta"/>
        <w:jc w:val="left"/>
        <w:rPr>
          <w:rFonts w:asciiTheme="minorHAnsi" w:hAnsiTheme="minorHAnsi"/>
          <w:iCs/>
          <w:sz w:val="24"/>
        </w:rPr>
      </w:pPr>
      <w:r w:rsidRPr="005E52A3">
        <w:rPr>
          <w:rFonts w:asciiTheme="minorHAnsi" w:hAnsiTheme="minorHAnsi"/>
          <w:b w:val="0"/>
          <w:iCs/>
          <w:sz w:val="24"/>
        </w:rPr>
        <w:t xml:space="preserve">Adresa: </w:t>
      </w:r>
      <w:r w:rsidRPr="005E52A3">
        <w:rPr>
          <w:rFonts w:asciiTheme="minorHAnsi" w:hAnsiTheme="minorHAnsi"/>
          <w:iCs/>
          <w:sz w:val="24"/>
        </w:rPr>
        <w:t>Vozišće 3, 51216 VIŠKOVO</w:t>
      </w:r>
    </w:p>
    <w:p w:rsidR="00766E4D" w:rsidRPr="005E52A3" w:rsidRDefault="00766E4D" w:rsidP="00766E4D">
      <w:pPr>
        <w:pStyle w:val="Tijeloteksta"/>
        <w:jc w:val="left"/>
        <w:rPr>
          <w:rFonts w:asciiTheme="minorHAnsi" w:hAnsiTheme="minorHAnsi"/>
          <w:iCs/>
          <w:sz w:val="24"/>
        </w:rPr>
      </w:pPr>
    </w:p>
    <w:p w:rsidR="00766E4D" w:rsidRDefault="00766E4D" w:rsidP="00766E4D">
      <w:pPr>
        <w:rPr>
          <w:rFonts w:asciiTheme="minorHAnsi" w:hAnsiTheme="minorHAnsi"/>
          <w:color w:val="17365D"/>
          <w:sz w:val="16"/>
          <w:szCs w:val="16"/>
        </w:rPr>
      </w:pPr>
    </w:p>
    <w:p w:rsidR="00F51816" w:rsidRPr="00A36E13" w:rsidRDefault="00F51816" w:rsidP="00766E4D">
      <w:pPr>
        <w:rPr>
          <w:rFonts w:asciiTheme="minorHAnsi" w:hAnsiTheme="minorHAnsi"/>
          <w:color w:val="17365D"/>
          <w:sz w:val="16"/>
          <w:szCs w:val="16"/>
        </w:rPr>
      </w:pPr>
    </w:p>
    <w:p w:rsidR="00671DBB" w:rsidRPr="00E85861" w:rsidRDefault="00671DBB" w:rsidP="00671DBB">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Uvodna bilješka</w:t>
      </w:r>
    </w:p>
    <w:p w:rsidR="00671DBB" w:rsidRPr="00E85861" w:rsidRDefault="00671DBB" w:rsidP="00671DBB">
      <w:pPr>
        <w:jc w:val="both"/>
        <w:rPr>
          <w:rFonts w:asciiTheme="minorHAnsi" w:hAnsiTheme="minorHAnsi"/>
          <w:color w:val="000000" w:themeColor="text1"/>
          <w:sz w:val="22"/>
          <w:szCs w:val="22"/>
        </w:rPr>
      </w:pPr>
    </w:p>
    <w:p w:rsidR="00671DBB" w:rsidRPr="00E85861" w:rsidRDefault="00671DBB" w:rsidP="00671DBB">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Temeljem članka 14. Pravilnika o financijskom izvještavanju u proračunskom računovodstvu (NN</w:t>
      </w:r>
      <w:r>
        <w:rPr>
          <w:rFonts w:asciiTheme="minorHAnsi" w:hAnsiTheme="minorHAnsi"/>
          <w:color w:val="000000" w:themeColor="text1"/>
          <w:sz w:val="22"/>
          <w:szCs w:val="22"/>
        </w:rPr>
        <w:t xml:space="preserve"> 37/22.</w:t>
      </w:r>
      <w:r w:rsidRPr="00E85861">
        <w:rPr>
          <w:rFonts w:asciiTheme="minorHAnsi" w:hAnsiTheme="minorHAnsi"/>
          <w:color w:val="000000" w:themeColor="text1"/>
          <w:sz w:val="22"/>
          <w:szCs w:val="22"/>
        </w:rPr>
        <w:t>) dan je u nastavku pregled sudskih sporova u tijeku, dok pregled ugovornih odnosa koji uz ispunjenje određenih uvjeta mogu postati obveza ili imovina Općine Viškovo (dana kreditna pisma, hipoteke i slično), nije iskazan u ovim bilješkama, s obzirom da prema postojećim podacima,</w:t>
      </w:r>
      <w:r>
        <w:rPr>
          <w:rFonts w:asciiTheme="minorHAnsi" w:hAnsiTheme="minorHAnsi"/>
          <w:color w:val="000000" w:themeColor="text1"/>
          <w:sz w:val="22"/>
          <w:szCs w:val="22"/>
        </w:rPr>
        <w:t xml:space="preserve"> na dan 31. prosinca 2022</w:t>
      </w:r>
      <w:r w:rsidRPr="00E85861">
        <w:rPr>
          <w:rFonts w:asciiTheme="minorHAnsi" w:hAnsiTheme="minorHAnsi"/>
          <w:color w:val="000000" w:themeColor="text1"/>
          <w:sz w:val="22"/>
          <w:szCs w:val="22"/>
        </w:rPr>
        <w:t xml:space="preserve">. godine nije utvrđeno postojanje takvih ugovornih odnosa. Također, ovim bilješkama obuhvaćeno je i obrazloženje po stavkama imovine, obveza i vlastitih izvora koje su iskazane u bilanci sa </w:t>
      </w:r>
      <w:r>
        <w:rPr>
          <w:rFonts w:asciiTheme="minorHAnsi" w:hAnsiTheme="minorHAnsi"/>
          <w:color w:val="000000" w:themeColor="text1"/>
          <w:sz w:val="22"/>
          <w:szCs w:val="22"/>
        </w:rPr>
        <w:t>stanjem na dan 31. prosinca 2022</w:t>
      </w:r>
      <w:r w:rsidRPr="00E85861">
        <w:rPr>
          <w:rFonts w:asciiTheme="minorHAnsi" w:hAnsiTheme="minorHAnsi"/>
          <w:color w:val="000000" w:themeColor="text1"/>
          <w:sz w:val="22"/>
          <w:szCs w:val="22"/>
        </w:rPr>
        <w:t>. godine.</w:t>
      </w:r>
    </w:p>
    <w:p w:rsidR="00671DBB" w:rsidRDefault="00671DBB" w:rsidP="00671DBB">
      <w:pPr>
        <w:jc w:val="both"/>
        <w:rPr>
          <w:rFonts w:asciiTheme="minorHAnsi" w:hAnsiTheme="minorHAnsi"/>
          <w:color w:val="000000" w:themeColor="text1"/>
          <w:sz w:val="22"/>
          <w:szCs w:val="22"/>
        </w:rPr>
      </w:pPr>
    </w:p>
    <w:p w:rsidR="00671DBB" w:rsidRPr="00E85861" w:rsidRDefault="00671DBB" w:rsidP="00671DBB">
      <w:pPr>
        <w:jc w:val="both"/>
        <w:rPr>
          <w:rFonts w:asciiTheme="minorHAnsi" w:hAnsiTheme="minorHAnsi"/>
          <w:color w:val="000000" w:themeColor="text1"/>
          <w:sz w:val="22"/>
          <w:szCs w:val="22"/>
        </w:rPr>
      </w:pPr>
    </w:p>
    <w:p w:rsidR="00671DBB" w:rsidRPr="00E85861" w:rsidRDefault="00671DBB" w:rsidP="00671DBB">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1.</w:t>
      </w:r>
    </w:p>
    <w:p w:rsidR="00671DBB" w:rsidRPr="00E85861" w:rsidRDefault="00671DBB" w:rsidP="00671DBB">
      <w:pPr>
        <w:tabs>
          <w:tab w:val="left" w:pos="1843"/>
        </w:tabs>
        <w:jc w:val="both"/>
        <w:rPr>
          <w:rFonts w:asciiTheme="minorHAnsi" w:hAnsiTheme="minorHAnsi"/>
          <w:color w:val="000000" w:themeColor="text1"/>
          <w:sz w:val="22"/>
          <w:szCs w:val="22"/>
        </w:rPr>
      </w:pPr>
    </w:p>
    <w:p w:rsidR="00671DBB" w:rsidRDefault="00671DBB" w:rsidP="00671DBB">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Procijenjena vrijednost potencijalnih sudskih spo</w:t>
      </w:r>
      <w:r>
        <w:rPr>
          <w:rFonts w:asciiTheme="minorHAnsi" w:hAnsiTheme="minorHAnsi"/>
          <w:color w:val="000000" w:themeColor="text1"/>
          <w:sz w:val="22"/>
          <w:szCs w:val="22"/>
        </w:rPr>
        <w:t>rova u tijeku na dan 31. 12. 2022</w:t>
      </w:r>
      <w:r w:rsidRPr="00E85861">
        <w:rPr>
          <w:rFonts w:asciiTheme="minorHAnsi" w:hAnsiTheme="minorHAnsi"/>
          <w:color w:val="000000" w:themeColor="text1"/>
          <w:sz w:val="22"/>
          <w:szCs w:val="22"/>
        </w:rPr>
        <w:t xml:space="preserve">. godine iznosi </w:t>
      </w:r>
      <w:r>
        <w:rPr>
          <w:rFonts w:asciiTheme="minorHAnsi" w:hAnsiTheme="minorHAnsi"/>
          <w:color w:val="000000" w:themeColor="text1"/>
          <w:sz w:val="22"/>
          <w:szCs w:val="22"/>
        </w:rPr>
        <w:t>427.564,82</w:t>
      </w:r>
      <w:r w:rsidRPr="00E85861">
        <w:rPr>
          <w:rFonts w:asciiTheme="minorHAnsi" w:hAnsiTheme="minorHAnsi"/>
          <w:color w:val="000000" w:themeColor="text1"/>
          <w:sz w:val="22"/>
          <w:szCs w:val="22"/>
        </w:rPr>
        <w:t xml:space="preserve"> kn i sastoji se od </w:t>
      </w:r>
      <w:r>
        <w:rPr>
          <w:rFonts w:asciiTheme="minorHAnsi" w:hAnsiTheme="minorHAnsi"/>
          <w:color w:val="000000" w:themeColor="text1"/>
          <w:sz w:val="22"/>
          <w:szCs w:val="22"/>
        </w:rPr>
        <w:t>3 sudska spora</w:t>
      </w:r>
      <w:r w:rsidRPr="00E85861">
        <w:rPr>
          <w:rFonts w:asciiTheme="minorHAnsi" w:hAnsiTheme="minorHAnsi"/>
          <w:color w:val="000000" w:themeColor="text1"/>
          <w:sz w:val="22"/>
          <w:szCs w:val="22"/>
        </w:rPr>
        <w:t xml:space="preserve"> za koje nije moguće procijeniti vrijeme njihovog okončanja, odnosno vrijeme priljeva ili odljeva sredstava.</w:t>
      </w:r>
      <w:r>
        <w:rPr>
          <w:rFonts w:asciiTheme="minorHAnsi" w:hAnsiTheme="minorHAnsi"/>
          <w:color w:val="000000" w:themeColor="text1"/>
          <w:sz w:val="22"/>
          <w:szCs w:val="22"/>
        </w:rPr>
        <w:t xml:space="preserve"> S obzirom da je 19. rujna 2022. sklopljena sudska nagodba sa Stečajnom masom iza Gramat d.o.o. iznos potencijalnih obveza smanjen je za 11.655.641,70 kn. </w:t>
      </w:r>
    </w:p>
    <w:p w:rsidR="008B7011" w:rsidRDefault="008B7011" w:rsidP="00766E4D">
      <w:pPr>
        <w:jc w:val="both"/>
        <w:rPr>
          <w:rFonts w:asciiTheme="minorHAnsi" w:hAnsiTheme="minorHAnsi"/>
          <w:color w:val="000000" w:themeColor="text1"/>
          <w:sz w:val="24"/>
          <w:szCs w:val="24"/>
        </w:rPr>
      </w:pPr>
    </w:p>
    <w:p w:rsidR="009D6E1A" w:rsidRDefault="00671DBB" w:rsidP="00766E4D">
      <w:pPr>
        <w:jc w:val="both"/>
        <w:rPr>
          <w:rFonts w:asciiTheme="minorHAnsi" w:hAnsiTheme="minorHAnsi"/>
          <w:color w:val="000000" w:themeColor="text1"/>
          <w:sz w:val="24"/>
          <w:szCs w:val="24"/>
        </w:rPr>
      </w:pPr>
      <w:r w:rsidRPr="0019669D">
        <w:rPr>
          <w:noProof/>
        </w:rPr>
        <w:drawing>
          <wp:inline distT="0" distB="0" distL="0" distR="0" wp14:anchorId="399C62AA" wp14:editId="3F81D94B">
            <wp:extent cx="5760720" cy="23685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68550"/>
                    </a:xfrm>
                    <a:prstGeom prst="rect">
                      <a:avLst/>
                    </a:prstGeom>
                    <a:noFill/>
                    <a:ln>
                      <a:noFill/>
                    </a:ln>
                  </pic:spPr>
                </pic:pic>
              </a:graphicData>
            </a:graphic>
          </wp:inline>
        </w:drawing>
      </w:r>
    </w:p>
    <w:p w:rsidR="005A2C18" w:rsidRDefault="005A2C18" w:rsidP="00960CC8">
      <w:pPr>
        <w:jc w:val="both"/>
        <w:rPr>
          <w:rFonts w:asciiTheme="minorHAnsi" w:hAnsiTheme="minorHAnsi"/>
          <w:sz w:val="22"/>
          <w:szCs w:val="22"/>
        </w:rPr>
      </w:pPr>
    </w:p>
    <w:p w:rsidR="00960CC8" w:rsidRDefault="00960CC8" w:rsidP="00960CC8">
      <w:pPr>
        <w:jc w:val="both"/>
        <w:rPr>
          <w:rFonts w:asciiTheme="minorHAnsi" w:hAnsiTheme="minorHAnsi"/>
          <w:color w:val="000000" w:themeColor="text1"/>
          <w:sz w:val="22"/>
          <w:szCs w:val="22"/>
        </w:rPr>
      </w:pPr>
      <w:r w:rsidRPr="005A2C18">
        <w:rPr>
          <w:rFonts w:asciiTheme="minorHAnsi" w:hAnsiTheme="minorHAnsi"/>
          <w:sz w:val="22"/>
          <w:szCs w:val="22"/>
        </w:rPr>
        <w:t xml:space="preserve">Proračunski korisnici nisu imali iskazane podatke o </w:t>
      </w:r>
      <w:r w:rsidRPr="005A2C18">
        <w:rPr>
          <w:rFonts w:asciiTheme="minorHAnsi" w:hAnsiTheme="minorHAnsi"/>
          <w:color w:val="000000" w:themeColor="text1"/>
          <w:sz w:val="22"/>
          <w:szCs w:val="22"/>
        </w:rPr>
        <w:t>ugovornim odnosima koji uz ispunjenje određenih uvjeta mogu postati obveza ili imovina</w:t>
      </w:r>
      <w:r w:rsidR="00526F2C">
        <w:rPr>
          <w:rFonts w:asciiTheme="minorHAnsi" w:hAnsiTheme="minorHAnsi"/>
          <w:color w:val="000000" w:themeColor="text1"/>
          <w:sz w:val="22"/>
          <w:szCs w:val="22"/>
        </w:rPr>
        <w:t>,</w:t>
      </w:r>
      <w:r w:rsidRPr="005A2C18">
        <w:rPr>
          <w:rFonts w:asciiTheme="minorHAnsi" w:hAnsiTheme="minorHAnsi"/>
          <w:color w:val="000000" w:themeColor="text1"/>
          <w:sz w:val="22"/>
          <w:szCs w:val="22"/>
        </w:rPr>
        <w:t xml:space="preserve"> kao ni podatke o procijenjenoj vrijednosti potencijalnih sudskih sporova.</w:t>
      </w:r>
    </w:p>
    <w:p w:rsidR="00671DBB" w:rsidRDefault="00671DBB" w:rsidP="00960CC8">
      <w:pPr>
        <w:jc w:val="both"/>
        <w:rPr>
          <w:rFonts w:asciiTheme="minorHAnsi" w:hAnsiTheme="minorHAnsi"/>
          <w:color w:val="000000" w:themeColor="text1"/>
          <w:sz w:val="22"/>
          <w:szCs w:val="22"/>
        </w:rPr>
      </w:pPr>
    </w:p>
    <w:p w:rsidR="00671DBB" w:rsidRDefault="00671DBB" w:rsidP="00766E4D">
      <w:pPr>
        <w:jc w:val="both"/>
        <w:rPr>
          <w:rFonts w:asciiTheme="minorHAnsi" w:hAnsiTheme="minorHAnsi"/>
          <w:color w:val="000000" w:themeColor="text1"/>
          <w:sz w:val="22"/>
          <w:szCs w:val="22"/>
        </w:rPr>
      </w:pPr>
    </w:p>
    <w:p w:rsidR="00766E4D" w:rsidRPr="00E85861" w:rsidRDefault="00766E4D" w:rsidP="00766E4D">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lastRenderedPageBreak/>
        <w:t xml:space="preserve">Bilješka broj  </w:t>
      </w:r>
      <w:r w:rsidR="00A36E13" w:rsidRPr="00E85861">
        <w:rPr>
          <w:rFonts w:asciiTheme="minorHAnsi" w:hAnsiTheme="minorHAnsi"/>
          <w:b/>
          <w:color w:val="000000" w:themeColor="text1"/>
          <w:sz w:val="22"/>
          <w:szCs w:val="22"/>
        </w:rPr>
        <w:t>2</w:t>
      </w:r>
      <w:r w:rsidRPr="00E85861">
        <w:rPr>
          <w:rFonts w:asciiTheme="minorHAnsi" w:hAnsiTheme="minorHAnsi"/>
          <w:b/>
          <w:color w:val="000000" w:themeColor="text1"/>
          <w:sz w:val="22"/>
          <w:szCs w:val="22"/>
        </w:rPr>
        <w:t>.</w:t>
      </w:r>
    </w:p>
    <w:p w:rsidR="00766E4D" w:rsidRPr="00E85861" w:rsidRDefault="00766E4D" w:rsidP="00766E4D">
      <w:pPr>
        <w:jc w:val="both"/>
        <w:rPr>
          <w:rFonts w:asciiTheme="minorHAnsi" w:hAnsiTheme="minorHAnsi"/>
          <w:b/>
          <w:color w:val="000000" w:themeColor="text1"/>
          <w:sz w:val="22"/>
          <w:szCs w:val="22"/>
        </w:rPr>
      </w:pPr>
    </w:p>
    <w:p w:rsidR="00766E4D" w:rsidRPr="00E85861" w:rsidRDefault="00766E4D" w:rsidP="00766E4D">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Ukupna </w:t>
      </w:r>
      <w:r w:rsidR="00526F2C">
        <w:rPr>
          <w:rFonts w:asciiTheme="minorHAnsi" w:hAnsiTheme="minorHAnsi"/>
          <w:b/>
          <w:color w:val="000000" w:themeColor="text1"/>
          <w:sz w:val="22"/>
          <w:szCs w:val="22"/>
        </w:rPr>
        <w:t xml:space="preserve">konsolidirana </w:t>
      </w:r>
      <w:r w:rsidRPr="00E85861">
        <w:rPr>
          <w:rFonts w:asciiTheme="minorHAnsi" w:hAnsiTheme="minorHAnsi"/>
          <w:b/>
          <w:color w:val="000000" w:themeColor="text1"/>
          <w:sz w:val="22"/>
          <w:szCs w:val="22"/>
        </w:rPr>
        <w:t>knjig</w:t>
      </w:r>
      <w:r w:rsidR="00F271EA" w:rsidRPr="00E85861">
        <w:rPr>
          <w:rFonts w:asciiTheme="minorHAnsi" w:hAnsiTheme="minorHAnsi"/>
          <w:b/>
          <w:color w:val="000000" w:themeColor="text1"/>
          <w:sz w:val="22"/>
          <w:szCs w:val="22"/>
        </w:rPr>
        <w:t xml:space="preserve">ovodstvena vrijednost imovine </w:t>
      </w:r>
      <w:r w:rsidR="009E48D4">
        <w:rPr>
          <w:rFonts w:asciiTheme="minorHAnsi" w:hAnsiTheme="minorHAnsi"/>
          <w:b/>
          <w:color w:val="000000" w:themeColor="text1"/>
          <w:sz w:val="22"/>
          <w:szCs w:val="22"/>
        </w:rPr>
        <w:t>(</w:t>
      </w:r>
      <w:r w:rsidR="0086200B">
        <w:rPr>
          <w:rFonts w:asciiTheme="minorHAnsi" w:hAnsiTheme="minorHAnsi"/>
          <w:b/>
          <w:color w:val="000000" w:themeColor="text1"/>
          <w:sz w:val="22"/>
          <w:szCs w:val="22"/>
        </w:rPr>
        <w:t xml:space="preserve">ŠIFRA </w:t>
      </w:r>
      <w:r w:rsidR="009E48D4">
        <w:rPr>
          <w:rFonts w:asciiTheme="minorHAnsi" w:hAnsiTheme="minorHAnsi"/>
          <w:b/>
          <w:color w:val="000000" w:themeColor="text1"/>
          <w:sz w:val="22"/>
          <w:szCs w:val="22"/>
        </w:rPr>
        <w:t>B</w:t>
      </w:r>
      <w:r w:rsidRPr="00E85861">
        <w:rPr>
          <w:rFonts w:asciiTheme="minorHAnsi" w:hAnsiTheme="minorHAnsi"/>
          <w:b/>
          <w:color w:val="000000" w:themeColor="text1"/>
          <w:sz w:val="22"/>
          <w:szCs w:val="22"/>
        </w:rPr>
        <w:t>001)</w:t>
      </w:r>
      <w:r w:rsidRPr="00E85861">
        <w:rPr>
          <w:rFonts w:asciiTheme="minorHAnsi" w:hAnsiTheme="minorHAnsi"/>
          <w:color w:val="000000" w:themeColor="text1"/>
          <w:sz w:val="22"/>
          <w:szCs w:val="22"/>
        </w:rPr>
        <w:t xml:space="preserve"> Općine Viškovo sa stanjem na dan 31.</w:t>
      </w:r>
      <w:r w:rsidR="00840FD0" w:rsidRPr="00E85861">
        <w:rPr>
          <w:rFonts w:asciiTheme="minorHAnsi" w:hAnsiTheme="minorHAnsi"/>
          <w:color w:val="000000" w:themeColor="text1"/>
          <w:sz w:val="22"/>
          <w:szCs w:val="22"/>
        </w:rPr>
        <w:t xml:space="preserve"> prosinca </w:t>
      </w:r>
      <w:r w:rsidR="00671DBB">
        <w:rPr>
          <w:rFonts w:asciiTheme="minorHAnsi" w:hAnsiTheme="minorHAnsi"/>
          <w:color w:val="000000" w:themeColor="text1"/>
          <w:sz w:val="22"/>
          <w:szCs w:val="22"/>
        </w:rPr>
        <w:t>2022</w:t>
      </w:r>
      <w:r w:rsidR="008B7011">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godine iznosi </w:t>
      </w:r>
      <w:r w:rsidR="009E48D4">
        <w:rPr>
          <w:rFonts w:asciiTheme="minorHAnsi" w:hAnsiTheme="minorHAnsi"/>
          <w:b/>
          <w:color w:val="000000" w:themeColor="text1"/>
          <w:sz w:val="22"/>
          <w:szCs w:val="22"/>
        </w:rPr>
        <w:t>433.553.255,03</w:t>
      </w:r>
      <w:r w:rsidR="00840FD0" w:rsidRPr="00E85861">
        <w:rPr>
          <w:rFonts w:asciiTheme="minorHAnsi" w:hAnsiTheme="minorHAnsi"/>
          <w:b/>
          <w:color w:val="000000" w:themeColor="text1"/>
          <w:sz w:val="22"/>
          <w:szCs w:val="22"/>
        </w:rPr>
        <w:t xml:space="preserve"> k</w:t>
      </w:r>
      <w:r w:rsidR="008D568C" w:rsidRPr="00E85861">
        <w:rPr>
          <w:rFonts w:asciiTheme="minorHAnsi" w:hAnsiTheme="minorHAnsi"/>
          <w:b/>
          <w:color w:val="000000" w:themeColor="text1"/>
          <w:sz w:val="22"/>
          <w:szCs w:val="22"/>
        </w:rPr>
        <w:t>n</w:t>
      </w:r>
      <w:r w:rsidRPr="00E85861">
        <w:rPr>
          <w:rFonts w:asciiTheme="minorHAnsi" w:hAnsiTheme="minorHAnsi"/>
          <w:b/>
          <w:color w:val="000000" w:themeColor="text1"/>
          <w:sz w:val="22"/>
          <w:szCs w:val="22"/>
        </w:rPr>
        <w:t xml:space="preserve"> </w:t>
      </w:r>
      <w:r w:rsidR="00840FD0" w:rsidRPr="00E85861">
        <w:rPr>
          <w:rFonts w:asciiTheme="minorHAnsi" w:hAnsiTheme="minorHAnsi"/>
          <w:color w:val="000000" w:themeColor="text1"/>
          <w:sz w:val="22"/>
          <w:szCs w:val="22"/>
        </w:rPr>
        <w:t xml:space="preserve">ili </w:t>
      </w:r>
      <w:r w:rsidR="00043669">
        <w:rPr>
          <w:rFonts w:asciiTheme="minorHAnsi" w:hAnsiTheme="minorHAnsi"/>
          <w:color w:val="000000" w:themeColor="text1"/>
          <w:sz w:val="22"/>
          <w:szCs w:val="22"/>
        </w:rPr>
        <w:t>10,7</w:t>
      </w:r>
      <w:r w:rsidRPr="00E85861">
        <w:rPr>
          <w:rFonts w:asciiTheme="minorHAnsi" w:hAnsiTheme="minorHAnsi"/>
          <w:color w:val="000000" w:themeColor="text1"/>
          <w:sz w:val="22"/>
          <w:szCs w:val="22"/>
        </w:rPr>
        <w:t xml:space="preserve">% </w:t>
      </w:r>
      <w:r w:rsidR="00043669">
        <w:rPr>
          <w:rFonts w:asciiTheme="minorHAnsi" w:hAnsiTheme="minorHAnsi"/>
          <w:color w:val="000000" w:themeColor="text1"/>
          <w:sz w:val="22"/>
          <w:szCs w:val="22"/>
        </w:rPr>
        <w:t>više</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u uspor</w:t>
      </w:r>
      <w:r w:rsidR="00F448BE" w:rsidRPr="00E85861">
        <w:rPr>
          <w:rFonts w:asciiTheme="minorHAnsi" w:hAnsiTheme="minorHAnsi"/>
          <w:color w:val="000000" w:themeColor="text1"/>
          <w:sz w:val="22"/>
          <w:szCs w:val="22"/>
        </w:rPr>
        <w:t xml:space="preserve">edbi sa stanjem </w:t>
      </w:r>
      <w:r w:rsidR="00F271EA" w:rsidRPr="00E85861">
        <w:rPr>
          <w:rFonts w:asciiTheme="minorHAnsi" w:hAnsiTheme="minorHAnsi"/>
          <w:color w:val="000000" w:themeColor="text1"/>
          <w:sz w:val="22"/>
          <w:szCs w:val="22"/>
        </w:rPr>
        <w:t xml:space="preserve">na dan </w:t>
      </w:r>
      <w:r w:rsidR="00B50F60" w:rsidRPr="00E85861">
        <w:rPr>
          <w:rFonts w:asciiTheme="minorHAnsi" w:hAnsiTheme="minorHAnsi"/>
          <w:color w:val="000000" w:themeColor="text1"/>
          <w:sz w:val="22"/>
          <w:szCs w:val="22"/>
        </w:rPr>
        <w:t xml:space="preserve">1. siječnja </w:t>
      </w:r>
      <w:r w:rsidR="00AC75D8">
        <w:rPr>
          <w:rFonts w:asciiTheme="minorHAnsi" w:hAnsiTheme="minorHAnsi"/>
          <w:color w:val="000000" w:themeColor="text1"/>
          <w:sz w:val="22"/>
          <w:szCs w:val="22"/>
        </w:rPr>
        <w:t>2022</w:t>
      </w:r>
      <w:r w:rsidR="008B7011">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godine</w:t>
      </w:r>
      <w:r w:rsidR="008D568C" w:rsidRPr="00E85861">
        <w:rPr>
          <w:rFonts w:asciiTheme="minorHAnsi" w:hAnsiTheme="minorHAnsi"/>
          <w:color w:val="000000" w:themeColor="text1"/>
          <w:sz w:val="22"/>
          <w:szCs w:val="22"/>
        </w:rPr>
        <w:t>, a</w:t>
      </w:r>
      <w:r w:rsidRPr="00E85861">
        <w:rPr>
          <w:rFonts w:asciiTheme="minorHAnsi" w:hAnsiTheme="minorHAnsi"/>
          <w:color w:val="000000" w:themeColor="text1"/>
          <w:sz w:val="22"/>
          <w:szCs w:val="22"/>
        </w:rPr>
        <w:t xml:space="preserve"> obuhvaća </w:t>
      </w:r>
      <w:r w:rsidR="0086200B">
        <w:rPr>
          <w:rFonts w:asciiTheme="minorHAnsi" w:hAnsiTheme="minorHAnsi"/>
          <w:b/>
          <w:color w:val="000000" w:themeColor="text1"/>
          <w:sz w:val="22"/>
          <w:szCs w:val="22"/>
        </w:rPr>
        <w:t>nefinancijsku imovinu (ŠIFRA B</w:t>
      </w:r>
      <w:r w:rsidR="00043669">
        <w:rPr>
          <w:rFonts w:asciiTheme="minorHAnsi" w:hAnsiTheme="minorHAnsi"/>
          <w:b/>
          <w:color w:val="000000" w:themeColor="text1"/>
          <w:sz w:val="22"/>
          <w:szCs w:val="22"/>
        </w:rPr>
        <w:t>002</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knjižne vrijednosti </w:t>
      </w:r>
      <w:r w:rsidR="00043669">
        <w:rPr>
          <w:rFonts w:asciiTheme="minorHAnsi" w:hAnsiTheme="minorHAnsi"/>
          <w:b/>
          <w:bCs/>
          <w:color w:val="000000" w:themeColor="text1"/>
          <w:sz w:val="22"/>
          <w:szCs w:val="22"/>
        </w:rPr>
        <w:t>374.970.122,81</w:t>
      </w:r>
      <w:r w:rsidR="008D568C" w:rsidRPr="00E85861">
        <w:rPr>
          <w:rFonts w:asciiTheme="minorHAnsi" w:hAnsiTheme="minorHAnsi"/>
          <w:b/>
          <w:bCs/>
          <w:color w:val="000000" w:themeColor="text1"/>
          <w:sz w:val="22"/>
          <w:szCs w:val="22"/>
        </w:rPr>
        <w:t xml:space="preserve"> kn</w:t>
      </w:r>
      <w:r w:rsidRPr="00E85861">
        <w:rPr>
          <w:rFonts w:asciiTheme="minorHAnsi" w:hAnsiTheme="minorHAnsi"/>
          <w:b/>
          <w:color w:val="000000" w:themeColor="text1"/>
          <w:sz w:val="22"/>
          <w:szCs w:val="22"/>
        </w:rPr>
        <w:t xml:space="preserve"> </w:t>
      </w:r>
      <w:r w:rsidR="00840FD0" w:rsidRPr="00E85861">
        <w:rPr>
          <w:rFonts w:asciiTheme="minorHAnsi" w:hAnsiTheme="minorHAnsi"/>
          <w:bCs/>
          <w:color w:val="000000" w:themeColor="text1"/>
          <w:sz w:val="22"/>
          <w:szCs w:val="22"/>
        </w:rPr>
        <w:t xml:space="preserve">ili </w:t>
      </w:r>
      <w:r w:rsidR="00043669">
        <w:rPr>
          <w:rFonts w:asciiTheme="minorHAnsi" w:hAnsiTheme="minorHAnsi"/>
          <w:bCs/>
          <w:color w:val="000000" w:themeColor="text1"/>
          <w:sz w:val="22"/>
          <w:szCs w:val="22"/>
        </w:rPr>
        <w:t>3,7</w:t>
      </w:r>
      <w:r w:rsidR="00B50F60" w:rsidRPr="00E85861">
        <w:rPr>
          <w:rFonts w:asciiTheme="minorHAnsi" w:hAnsiTheme="minorHAnsi"/>
          <w:color w:val="000000" w:themeColor="text1"/>
          <w:sz w:val="22"/>
          <w:szCs w:val="22"/>
        </w:rPr>
        <w:t xml:space="preserve">% </w:t>
      </w:r>
      <w:r w:rsidR="00043669">
        <w:rPr>
          <w:rFonts w:asciiTheme="minorHAnsi" w:hAnsiTheme="minorHAnsi"/>
          <w:color w:val="000000" w:themeColor="text1"/>
          <w:sz w:val="22"/>
          <w:szCs w:val="22"/>
        </w:rPr>
        <w:t>više</w:t>
      </w:r>
      <w:r w:rsidRPr="00E85861">
        <w:rPr>
          <w:rFonts w:asciiTheme="minorHAnsi" w:hAnsiTheme="minorHAnsi"/>
          <w:color w:val="000000" w:themeColor="text1"/>
          <w:sz w:val="22"/>
          <w:szCs w:val="22"/>
        </w:rPr>
        <w:t xml:space="preserve"> u uspor</w:t>
      </w:r>
      <w:r w:rsidR="001C7FDA" w:rsidRPr="00E85861">
        <w:rPr>
          <w:rFonts w:asciiTheme="minorHAnsi" w:hAnsiTheme="minorHAnsi"/>
          <w:color w:val="000000" w:themeColor="text1"/>
          <w:sz w:val="22"/>
          <w:szCs w:val="22"/>
        </w:rPr>
        <w:t>edbi sa</w:t>
      </w:r>
      <w:r w:rsidR="00840FD0" w:rsidRPr="00E85861">
        <w:rPr>
          <w:rFonts w:asciiTheme="minorHAnsi" w:hAnsiTheme="minorHAnsi"/>
          <w:color w:val="000000" w:themeColor="text1"/>
          <w:sz w:val="22"/>
          <w:szCs w:val="22"/>
        </w:rPr>
        <w:t xml:space="preserve"> stanjem 1. siječnja </w:t>
      </w:r>
      <w:r w:rsidR="00AC75D8">
        <w:rPr>
          <w:rFonts w:asciiTheme="minorHAnsi" w:hAnsiTheme="minorHAnsi"/>
          <w:color w:val="000000" w:themeColor="text1"/>
          <w:sz w:val="22"/>
          <w:szCs w:val="22"/>
        </w:rPr>
        <w:t>2022</w:t>
      </w:r>
      <w:r w:rsidR="008B7011">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godine i </w:t>
      </w:r>
      <w:r w:rsidR="0086200B">
        <w:rPr>
          <w:rFonts w:asciiTheme="minorHAnsi" w:hAnsiTheme="minorHAnsi"/>
          <w:b/>
          <w:color w:val="000000" w:themeColor="text1"/>
          <w:sz w:val="22"/>
          <w:szCs w:val="22"/>
        </w:rPr>
        <w:t>financijsku imovinu (ŠIFRA 1</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u iznosu od</w:t>
      </w:r>
      <w:r w:rsidRPr="00E85861">
        <w:rPr>
          <w:rFonts w:asciiTheme="minorHAnsi" w:hAnsiTheme="minorHAnsi"/>
          <w:b/>
          <w:color w:val="000000" w:themeColor="text1"/>
          <w:sz w:val="22"/>
          <w:szCs w:val="22"/>
        </w:rPr>
        <w:t xml:space="preserve"> </w:t>
      </w:r>
      <w:r w:rsidR="00043669">
        <w:rPr>
          <w:rFonts w:asciiTheme="minorHAnsi" w:hAnsiTheme="minorHAnsi"/>
          <w:b/>
          <w:color w:val="000000" w:themeColor="text1"/>
          <w:sz w:val="22"/>
          <w:szCs w:val="22"/>
        </w:rPr>
        <w:t xml:space="preserve">58.583.132,22 </w:t>
      </w:r>
      <w:r w:rsidR="008D568C" w:rsidRPr="00E85861">
        <w:rPr>
          <w:rFonts w:asciiTheme="minorHAnsi" w:hAnsiTheme="minorHAnsi"/>
          <w:b/>
          <w:color w:val="000000" w:themeColor="text1"/>
          <w:sz w:val="22"/>
          <w:szCs w:val="22"/>
        </w:rPr>
        <w:t>kn</w:t>
      </w:r>
      <w:r w:rsidRPr="00E85861">
        <w:rPr>
          <w:rFonts w:asciiTheme="minorHAnsi" w:hAnsiTheme="minorHAnsi"/>
          <w:b/>
          <w:color w:val="000000" w:themeColor="text1"/>
          <w:sz w:val="22"/>
          <w:szCs w:val="22"/>
        </w:rPr>
        <w:t xml:space="preserve"> </w:t>
      </w:r>
      <w:r w:rsidR="00840FD0" w:rsidRPr="00E85861">
        <w:rPr>
          <w:rFonts w:asciiTheme="minorHAnsi" w:hAnsiTheme="minorHAnsi"/>
          <w:bCs/>
          <w:color w:val="000000" w:themeColor="text1"/>
          <w:sz w:val="22"/>
          <w:szCs w:val="22"/>
        </w:rPr>
        <w:t xml:space="preserve">ili </w:t>
      </w:r>
      <w:r w:rsidR="00E80FC5">
        <w:rPr>
          <w:rFonts w:asciiTheme="minorHAnsi" w:hAnsiTheme="minorHAnsi"/>
          <w:bCs/>
          <w:color w:val="000000" w:themeColor="text1"/>
          <w:sz w:val="22"/>
          <w:szCs w:val="22"/>
        </w:rPr>
        <w:t>9</w:t>
      </w:r>
      <w:r w:rsidR="00043669">
        <w:rPr>
          <w:rFonts w:asciiTheme="minorHAnsi" w:hAnsiTheme="minorHAnsi"/>
          <w:bCs/>
          <w:color w:val="000000" w:themeColor="text1"/>
          <w:sz w:val="22"/>
          <w:szCs w:val="22"/>
        </w:rPr>
        <w:t>4,4</w:t>
      </w:r>
      <w:r w:rsidRPr="00E85861">
        <w:rPr>
          <w:rFonts w:asciiTheme="minorHAnsi" w:hAnsiTheme="minorHAnsi"/>
          <w:bCs/>
          <w:color w:val="000000" w:themeColor="text1"/>
          <w:sz w:val="22"/>
          <w:szCs w:val="22"/>
        </w:rPr>
        <w:t>%</w:t>
      </w:r>
      <w:r w:rsidRPr="00E85861">
        <w:rPr>
          <w:rFonts w:asciiTheme="minorHAnsi" w:hAnsiTheme="minorHAnsi"/>
          <w:b/>
          <w:color w:val="000000" w:themeColor="text1"/>
          <w:sz w:val="22"/>
          <w:szCs w:val="22"/>
        </w:rPr>
        <w:t xml:space="preserve"> </w:t>
      </w:r>
      <w:r w:rsidR="00043669">
        <w:rPr>
          <w:rFonts w:asciiTheme="minorHAnsi" w:hAnsiTheme="minorHAnsi"/>
          <w:color w:val="000000" w:themeColor="text1"/>
          <w:sz w:val="22"/>
          <w:szCs w:val="22"/>
        </w:rPr>
        <w:t>više</w:t>
      </w:r>
      <w:r w:rsidR="00F01C20" w:rsidRPr="00E85861">
        <w:rPr>
          <w:rFonts w:asciiTheme="minorHAnsi" w:hAnsiTheme="minorHAnsi"/>
          <w:color w:val="000000" w:themeColor="text1"/>
          <w:sz w:val="22"/>
          <w:szCs w:val="22"/>
        </w:rPr>
        <w:t xml:space="preserve"> od</w:t>
      </w:r>
      <w:r w:rsidR="00F01C20" w:rsidRPr="00E85861">
        <w:rPr>
          <w:rFonts w:asciiTheme="minorHAnsi" w:hAnsiTheme="minorHAnsi"/>
          <w:b/>
          <w:color w:val="000000" w:themeColor="text1"/>
          <w:sz w:val="22"/>
          <w:szCs w:val="22"/>
        </w:rPr>
        <w:t xml:space="preserve"> </w:t>
      </w:r>
      <w:r w:rsidR="008D568C" w:rsidRPr="00E85861">
        <w:rPr>
          <w:rFonts w:asciiTheme="minorHAnsi" w:hAnsiTheme="minorHAnsi"/>
          <w:color w:val="000000" w:themeColor="text1"/>
          <w:sz w:val="22"/>
          <w:szCs w:val="22"/>
        </w:rPr>
        <w:t>stanja na</w:t>
      </w:r>
      <w:r w:rsidRPr="00E85861">
        <w:rPr>
          <w:rFonts w:asciiTheme="minorHAnsi" w:hAnsiTheme="minorHAnsi"/>
          <w:color w:val="000000" w:themeColor="text1"/>
          <w:sz w:val="22"/>
          <w:szCs w:val="22"/>
        </w:rPr>
        <w:t xml:space="preserve"> početk</w:t>
      </w:r>
      <w:r w:rsidR="008D568C" w:rsidRPr="00E85861">
        <w:rPr>
          <w:rFonts w:asciiTheme="minorHAnsi" w:hAnsiTheme="minorHAnsi"/>
          <w:color w:val="000000" w:themeColor="text1"/>
          <w:sz w:val="22"/>
          <w:szCs w:val="22"/>
        </w:rPr>
        <w:t>u</w:t>
      </w:r>
      <w:r w:rsidRPr="00E85861">
        <w:rPr>
          <w:rFonts w:asciiTheme="minorHAnsi" w:hAnsiTheme="minorHAnsi"/>
          <w:color w:val="000000" w:themeColor="text1"/>
          <w:sz w:val="22"/>
          <w:szCs w:val="22"/>
        </w:rPr>
        <w:t xml:space="preserve"> godine</w:t>
      </w:r>
      <w:r w:rsidRPr="00E85861">
        <w:rPr>
          <w:rFonts w:asciiTheme="minorHAnsi" w:hAnsiTheme="minorHAnsi"/>
          <w:b/>
          <w:color w:val="000000" w:themeColor="text1"/>
          <w:sz w:val="22"/>
          <w:szCs w:val="22"/>
        </w:rPr>
        <w:t xml:space="preserve">. </w:t>
      </w:r>
    </w:p>
    <w:p w:rsidR="00766E4D" w:rsidRPr="00E85861" w:rsidRDefault="00766E4D" w:rsidP="00766E4D">
      <w:pPr>
        <w:jc w:val="both"/>
        <w:rPr>
          <w:rFonts w:asciiTheme="minorHAnsi" w:hAnsiTheme="minorHAnsi"/>
          <w:b/>
          <w:color w:val="000000" w:themeColor="text1"/>
          <w:sz w:val="22"/>
          <w:szCs w:val="22"/>
        </w:rPr>
      </w:pPr>
    </w:p>
    <w:p w:rsidR="00766E4D" w:rsidRPr="00E85861" w:rsidRDefault="00766E4D" w:rsidP="00766E4D">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Bilješka broj  </w:t>
      </w:r>
      <w:r w:rsidR="00A36E13" w:rsidRPr="00E85861">
        <w:rPr>
          <w:rFonts w:asciiTheme="minorHAnsi" w:hAnsiTheme="minorHAnsi"/>
          <w:b/>
          <w:color w:val="000000" w:themeColor="text1"/>
          <w:sz w:val="22"/>
          <w:szCs w:val="22"/>
        </w:rPr>
        <w:t>3</w:t>
      </w:r>
      <w:r w:rsidRPr="00E85861">
        <w:rPr>
          <w:rFonts w:asciiTheme="minorHAnsi" w:hAnsiTheme="minorHAnsi"/>
          <w:b/>
          <w:color w:val="000000" w:themeColor="text1"/>
          <w:sz w:val="22"/>
          <w:szCs w:val="22"/>
        </w:rPr>
        <w:t>.</w:t>
      </w:r>
    </w:p>
    <w:p w:rsidR="00766E4D" w:rsidRPr="00E85861" w:rsidRDefault="00766E4D" w:rsidP="00766E4D">
      <w:pPr>
        <w:jc w:val="both"/>
        <w:rPr>
          <w:rFonts w:asciiTheme="minorHAnsi" w:hAnsiTheme="minorHAnsi"/>
          <w:color w:val="000000" w:themeColor="text1"/>
          <w:sz w:val="22"/>
          <w:szCs w:val="22"/>
        </w:rPr>
      </w:pPr>
    </w:p>
    <w:p w:rsidR="00593703" w:rsidRPr="00E85861" w:rsidRDefault="003642D8" w:rsidP="00593703">
      <w:pPr>
        <w:spacing w:after="240"/>
        <w:jc w:val="both"/>
        <w:rPr>
          <w:rFonts w:asciiTheme="minorHAnsi" w:hAnsiTheme="minorHAnsi"/>
          <w:color w:val="000000" w:themeColor="text1"/>
          <w:sz w:val="22"/>
          <w:szCs w:val="22"/>
        </w:rPr>
      </w:pPr>
      <w:r>
        <w:rPr>
          <w:rFonts w:asciiTheme="minorHAnsi" w:hAnsiTheme="minorHAnsi"/>
          <w:b/>
          <w:color w:val="000000" w:themeColor="text1"/>
          <w:sz w:val="22"/>
          <w:szCs w:val="22"/>
        </w:rPr>
        <w:t>Nefinancijska imovina (ŠIFRA</w:t>
      </w:r>
      <w:r w:rsidR="00593703" w:rsidRPr="00E85861">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B</w:t>
      </w:r>
      <w:r w:rsidR="00593703" w:rsidRPr="00E85861">
        <w:rPr>
          <w:rFonts w:asciiTheme="minorHAnsi" w:hAnsiTheme="minorHAnsi"/>
          <w:b/>
          <w:color w:val="000000" w:themeColor="text1"/>
          <w:sz w:val="22"/>
          <w:szCs w:val="22"/>
        </w:rPr>
        <w:t xml:space="preserve">002) </w:t>
      </w:r>
      <w:r w:rsidR="00593703" w:rsidRPr="00E85861">
        <w:rPr>
          <w:rFonts w:asciiTheme="minorHAnsi" w:hAnsiTheme="minorHAnsi"/>
          <w:color w:val="000000" w:themeColor="text1"/>
          <w:sz w:val="22"/>
          <w:szCs w:val="22"/>
        </w:rPr>
        <w:t xml:space="preserve">iznosi </w:t>
      </w:r>
      <w:r>
        <w:rPr>
          <w:rFonts w:asciiTheme="minorHAnsi" w:hAnsiTheme="minorHAnsi"/>
          <w:color w:val="000000" w:themeColor="text1"/>
          <w:sz w:val="22"/>
          <w:szCs w:val="22"/>
        </w:rPr>
        <w:t>374.970.122,81</w:t>
      </w:r>
      <w:r w:rsidR="00593703" w:rsidRPr="00E85861">
        <w:rPr>
          <w:rFonts w:asciiTheme="minorHAnsi" w:hAnsiTheme="minorHAnsi"/>
          <w:color w:val="000000" w:themeColor="text1"/>
          <w:sz w:val="22"/>
          <w:szCs w:val="22"/>
        </w:rPr>
        <w:t xml:space="preserve"> kn</w:t>
      </w:r>
      <w:r w:rsidR="00593703" w:rsidRPr="00E85861">
        <w:rPr>
          <w:rFonts w:asciiTheme="minorHAnsi" w:hAnsiTheme="minorHAnsi"/>
          <w:b/>
          <w:color w:val="000000" w:themeColor="text1"/>
          <w:sz w:val="22"/>
          <w:szCs w:val="22"/>
        </w:rPr>
        <w:t xml:space="preserve"> </w:t>
      </w:r>
      <w:r w:rsidR="00593703" w:rsidRPr="00E85861">
        <w:rPr>
          <w:rFonts w:asciiTheme="minorHAnsi" w:hAnsiTheme="minorHAnsi"/>
          <w:color w:val="000000" w:themeColor="text1"/>
          <w:sz w:val="22"/>
          <w:szCs w:val="22"/>
        </w:rPr>
        <w:t>i odnosi se na sljedeće:</w:t>
      </w:r>
    </w:p>
    <w:p w:rsidR="00482C44" w:rsidRDefault="00593703" w:rsidP="00482C44">
      <w:pPr>
        <w:pStyle w:val="Odlomakpopisa"/>
        <w:numPr>
          <w:ilvl w:val="0"/>
          <w:numId w:val="7"/>
        </w:numPr>
        <w:tabs>
          <w:tab w:val="clear" w:pos="720"/>
          <w:tab w:val="num" w:pos="360"/>
        </w:tabs>
        <w:ind w:left="360"/>
        <w:jc w:val="both"/>
        <w:rPr>
          <w:rFonts w:asciiTheme="minorHAnsi" w:hAnsiTheme="minorHAnsi"/>
          <w:color w:val="000000" w:themeColor="text1"/>
          <w:sz w:val="22"/>
          <w:szCs w:val="22"/>
        </w:rPr>
      </w:pPr>
      <w:r w:rsidRPr="004E6FFE">
        <w:rPr>
          <w:rFonts w:asciiTheme="minorHAnsi" w:hAnsiTheme="minorHAnsi"/>
          <w:b/>
          <w:color w:val="000000" w:themeColor="text1"/>
          <w:sz w:val="22"/>
          <w:szCs w:val="22"/>
        </w:rPr>
        <w:t>Neproizved</w:t>
      </w:r>
      <w:r w:rsidR="003642D8" w:rsidRPr="004E6FFE">
        <w:rPr>
          <w:rFonts w:asciiTheme="minorHAnsi" w:hAnsiTheme="minorHAnsi"/>
          <w:b/>
          <w:color w:val="000000" w:themeColor="text1"/>
          <w:sz w:val="22"/>
          <w:szCs w:val="22"/>
        </w:rPr>
        <w:t>enu dugotrajnu imovinu  (ŠIFRA 01</w:t>
      </w:r>
      <w:r w:rsidRPr="004E6FFE">
        <w:rPr>
          <w:rFonts w:asciiTheme="minorHAnsi" w:hAnsiTheme="minorHAnsi"/>
          <w:b/>
          <w:color w:val="000000" w:themeColor="text1"/>
          <w:sz w:val="22"/>
          <w:szCs w:val="22"/>
        </w:rPr>
        <w:t>)</w:t>
      </w:r>
      <w:r w:rsidRPr="004E6FFE">
        <w:rPr>
          <w:rFonts w:asciiTheme="minorHAnsi" w:hAnsiTheme="minorHAnsi"/>
          <w:color w:val="000000" w:themeColor="text1"/>
          <w:sz w:val="22"/>
          <w:szCs w:val="22"/>
        </w:rPr>
        <w:t xml:space="preserve"> u iznosu od </w:t>
      </w:r>
      <w:r w:rsidR="003642D8" w:rsidRPr="004E6FFE">
        <w:rPr>
          <w:rFonts w:asciiTheme="minorHAnsi" w:hAnsiTheme="minorHAnsi"/>
          <w:color w:val="000000" w:themeColor="text1"/>
          <w:sz w:val="22"/>
          <w:szCs w:val="22"/>
        </w:rPr>
        <w:t>1</w:t>
      </w:r>
      <w:r w:rsidRPr="004E6FFE">
        <w:rPr>
          <w:rFonts w:asciiTheme="minorHAnsi" w:hAnsiTheme="minorHAnsi"/>
          <w:color w:val="000000" w:themeColor="text1"/>
          <w:sz w:val="22"/>
          <w:szCs w:val="22"/>
        </w:rPr>
        <w:t>9</w:t>
      </w:r>
      <w:r w:rsidR="003642D8" w:rsidRPr="004E6FFE">
        <w:rPr>
          <w:rFonts w:asciiTheme="minorHAnsi" w:hAnsiTheme="minorHAnsi"/>
          <w:color w:val="000000" w:themeColor="text1"/>
          <w:sz w:val="22"/>
          <w:szCs w:val="22"/>
        </w:rPr>
        <w:t>2.223.372,93</w:t>
      </w:r>
      <w:r w:rsidRPr="004E6FFE">
        <w:rPr>
          <w:rFonts w:asciiTheme="minorHAnsi" w:hAnsiTheme="minorHAnsi"/>
          <w:bCs/>
          <w:color w:val="000000" w:themeColor="text1"/>
          <w:sz w:val="22"/>
          <w:szCs w:val="22"/>
        </w:rPr>
        <w:t xml:space="preserve"> </w:t>
      </w:r>
      <w:r w:rsidRPr="004E6FFE">
        <w:rPr>
          <w:rFonts w:asciiTheme="minorHAnsi" w:hAnsiTheme="minorHAnsi"/>
          <w:color w:val="000000" w:themeColor="text1"/>
          <w:sz w:val="22"/>
          <w:szCs w:val="22"/>
        </w:rPr>
        <w:t xml:space="preserve">kuna što predstavlja </w:t>
      </w:r>
      <w:r w:rsidR="003642D8" w:rsidRPr="004E6FFE">
        <w:rPr>
          <w:rFonts w:asciiTheme="minorHAnsi" w:hAnsiTheme="minorHAnsi"/>
          <w:color w:val="000000" w:themeColor="text1"/>
          <w:sz w:val="22"/>
          <w:szCs w:val="22"/>
        </w:rPr>
        <w:t>povećanje</w:t>
      </w:r>
      <w:r w:rsidRPr="004E6FFE">
        <w:rPr>
          <w:rFonts w:asciiTheme="minorHAnsi" w:hAnsiTheme="minorHAnsi"/>
          <w:color w:val="000000" w:themeColor="text1"/>
          <w:sz w:val="22"/>
          <w:szCs w:val="22"/>
        </w:rPr>
        <w:t xml:space="preserve"> od </w:t>
      </w:r>
      <w:r w:rsidR="003642D8" w:rsidRPr="004E6FFE">
        <w:rPr>
          <w:rFonts w:asciiTheme="minorHAnsi" w:hAnsiTheme="minorHAnsi"/>
          <w:color w:val="000000" w:themeColor="text1"/>
          <w:sz w:val="22"/>
          <w:szCs w:val="22"/>
        </w:rPr>
        <w:t>1,4</w:t>
      </w:r>
      <w:r w:rsidRPr="004E6FFE">
        <w:rPr>
          <w:rFonts w:asciiTheme="minorHAnsi" w:hAnsiTheme="minorHAnsi"/>
          <w:color w:val="000000" w:themeColor="text1"/>
          <w:sz w:val="22"/>
          <w:szCs w:val="22"/>
        </w:rPr>
        <w:t xml:space="preserve">% vrijednosti ove imovine na početku godine. Do </w:t>
      </w:r>
      <w:r w:rsidR="003642D8" w:rsidRPr="004E6FFE">
        <w:rPr>
          <w:rFonts w:asciiTheme="minorHAnsi" w:hAnsiTheme="minorHAnsi"/>
          <w:color w:val="000000" w:themeColor="text1"/>
          <w:sz w:val="22"/>
          <w:szCs w:val="22"/>
        </w:rPr>
        <w:t>povećanja</w:t>
      </w:r>
      <w:r w:rsidRPr="004E6FFE">
        <w:rPr>
          <w:rFonts w:asciiTheme="minorHAnsi" w:hAnsiTheme="minorHAnsi"/>
          <w:color w:val="000000" w:themeColor="text1"/>
          <w:sz w:val="22"/>
          <w:szCs w:val="22"/>
        </w:rPr>
        <w:t xml:space="preserve"> je došlo zbog </w:t>
      </w:r>
      <w:r w:rsidR="004E6FFE">
        <w:rPr>
          <w:rFonts w:asciiTheme="minorHAnsi" w:hAnsiTheme="minorHAnsi"/>
          <w:color w:val="000000" w:themeColor="text1"/>
          <w:sz w:val="22"/>
          <w:szCs w:val="22"/>
        </w:rPr>
        <w:t>nabave zemljišta potrebnog za izgradnju cesta i primljenog darovanog zemljišta od Republike Hrvatske za izgradnju cesta i platoa u RZ Marišćina.</w:t>
      </w:r>
      <w:r w:rsidR="00482C44">
        <w:rPr>
          <w:rFonts w:asciiTheme="minorHAnsi" w:hAnsiTheme="minorHAnsi"/>
          <w:color w:val="000000" w:themeColor="text1"/>
          <w:sz w:val="22"/>
          <w:szCs w:val="22"/>
        </w:rPr>
        <w:t xml:space="preserve"> </w:t>
      </w:r>
    </w:p>
    <w:p w:rsidR="00482C44" w:rsidRPr="00482C44" w:rsidRDefault="00482C44" w:rsidP="00482C44">
      <w:pPr>
        <w:pStyle w:val="Odlomakpopisa"/>
        <w:numPr>
          <w:ilvl w:val="0"/>
          <w:numId w:val="7"/>
        </w:numPr>
        <w:tabs>
          <w:tab w:val="clear" w:pos="720"/>
          <w:tab w:val="num" w:pos="360"/>
        </w:tabs>
        <w:ind w:left="360"/>
        <w:rPr>
          <w:rFonts w:asciiTheme="minorHAnsi" w:hAnsiTheme="minorHAnsi"/>
          <w:b/>
          <w:bCs/>
          <w:color w:val="000000" w:themeColor="text1"/>
          <w:sz w:val="22"/>
          <w:szCs w:val="22"/>
        </w:rPr>
      </w:pPr>
      <w:r>
        <w:rPr>
          <w:rFonts w:asciiTheme="minorHAnsi" w:hAnsiTheme="minorHAnsi"/>
          <w:color w:val="000000" w:themeColor="text1"/>
          <w:sz w:val="22"/>
          <w:szCs w:val="22"/>
        </w:rPr>
        <w:t>U</w:t>
      </w:r>
      <w:r w:rsidRPr="00482C44">
        <w:rPr>
          <w:rFonts w:asciiTheme="minorHAnsi" w:hAnsiTheme="minorHAnsi"/>
          <w:color w:val="000000" w:themeColor="text1"/>
          <w:sz w:val="22"/>
          <w:szCs w:val="22"/>
        </w:rPr>
        <w:t xml:space="preserve"> ukupnoj vrijednosti </w:t>
      </w:r>
      <w:r>
        <w:rPr>
          <w:rFonts w:asciiTheme="minorHAnsi" w:hAnsiTheme="minorHAnsi"/>
          <w:color w:val="000000" w:themeColor="text1"/>
          <w:sz w:val="22"/>
          <w:szCs w:val="22"/>
        </w:rPr>
        <w:t>ne</w:t>
      </w:r>
      <w:r w:rsidRPr="00482C44">
        <w:rPr>
          <w:rFonts w:asciiTheme="minorHAnsi" w:hAnsiTheme="minorHAnsi"/>
          <w:color w:val="000000" w:themeColor="text1"/>
          <w:sz w:val="22"/>
          <w:szCs w:val="22"/>
        </w:rPr>
        <w:t xml:space="preserve">proizvedene dugotrajne imovine na knjižnu vrijednost imovine Dječjeg vrtića Viškovo odnosi se </w:t>
      </w:r>
      <w:r w:rsidRPr="00482C44">
        <w:rPr>
          <w:rFonts w:asciiTheme="minorHAnsi" w:hAnsiTheme="minorHAnsi"/>
          <w:b/>
          <w:bCs/>
          <w:color w:val="000000" w:themeColor="text1"/>
          <w:sz w:val="22"/>
          <w:szCs w:val="22"/>
        </w:rPr>
        <w:t>251.102,97</w:t>
      </w:r>
      <w:r>
        <w:rPr>
          <w:rFonts w:asciiTheme="minorHAnsi" w:hAnsiTheme="minorHAnsi"/>
          <w:b/>
          <w:bCs/>
          <w:color w:val="000000" w:themeColor="text1"/>
          <w:sz w:val="22"/>
          <w:szCs w:val="22"/>
        </w:rPr>
        <w:t xml:space="preserve"> </w:t>
      </w:r>
      <w:r>
        <w:rPr>
          <w:rFonts w:asciiTheme="minorHAnsi" w:hAnsiTheme="minorHAnsi"/>
          <w:color w:val="000000" w:themeColor="text1"/>
          <w:sz w:val="22"/>
          <w:szCs w:val="22"/>
        </w:rPr>
        <w:t xml:space="preserve">kn. </w:t>
      </w:r>
      <w:r w:rsidRPr="00482C44">
        <w:rPr>
          <w:rFonts w:asciiTheme="minorHAnsi" w:hAnsiTheme="minorHAnsi"/>
          <w:color w:val="000000" w:themeColor="text1"/>
          <w:sz w:val="22"/>
          <w:szCs w:val="22"/>
        </w:rPr>
        <w:t>Ostali proračunski korisnici nemaju svoju dugotrajnu</w:t>
      </w:r>
      <w:r>
        <w:rPr>
          <w:rFonts w:asciiTheme="minorHAnsi" w:hAnsiTheme="minorHAnsi"/>
          <w:color w:val="000000" w:themeColor="text1"/>
          <w:sz w:val="22"/>
          <w:szCs w:val="22"/>
        </w:rPr>
        <w:t xml:space="preserve"> neproizvedenu </w:t>
      </w:r>
      <w:r w:rsidRPr="00482C44">
        <w:rPr>
          <w:rFonts w:asciiTheme="minorHAnsi" w:hAnsiTheme="minorHAnsi"/>
          <w:color w:val="000000" w:themeColor="text1"/>
          <w:sz w:val="22"/>
          <w:szCs w:val="22"/>
        </w:rPr>
        <w:t xml:space="preserve"> imovinu.</w:t>
      </w:r>
    </w:p>
    <w:p w:rsidR="004E6FFE" w:rsidRPr="004E6FFE" w:rsidRDefault="004E6FFE" w:rsidP="004E6FFE">
      <w:pPr>
        <w:pStyle w:val="Odlomakpopisa"/>
        <w:ind w:left="360"/>
        <w:jc w:val="both"/>
        <w:rPr>
          <w:rFonts w:asciiTheme="minorHAnsi" w:hAnsiTheme="minorHAnsi"/>
          <w:color w:val="000000" w:themeColor="text1"/>
          <w:sz w:val="22"/>
          <w:szCs w:val="22"/>
        </w:rPr>
      </w:pPr>
    </w:p>
    <w:p w:rsidR="00593703" w:rsidRDefault="00593703" w:rsidP="00593703">
      <w:pPr>
        <w:pStyle w:val="Odlomakpopisa"/>
        <w:numPr>
          <w:ilvl w:val="0"/>
          <w:numId w:val="7"/>
        </w:numPr>
        <w:tabs>
          <w:tab w:val="clear" w:pos="720"/>
          <w:tab w:val="num" w:pos="360"/>
        </w:tabs>
        <w:ind w:left="36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Proizve</w:t>
      </w:r>
      <w:r w:rsidR="004E6FFE">
        <w:rPr>
          <w:rFonts w:asciiTheme="minorHAnsi" w:hAnsiTheme="minorHAnsi"/>
          <w:b/>
          <w:color w:val="000000" w:themeColor="text1"/>
          <w:sz w:val="22"/>
          <w:szCs w:val="22"/>
        </w:rPr>
        <w:t>denu dugotrajnu imovinu (ŠIFRA 02</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koja iznosi </w:t>
      </w:r>
      <w:r w:rsidR="004E6FFE">
        <w:rPr>
          <w:rFonts w:asciiTheme="minorHAnsi" w:hAnsiTheme="minorHAnsi"/>
          <w:color w:val="000000" w:themeColor="text1"/>
          <w:sz w:val="22"/>
          <w:szCs w:val="22"/>
        </w:rPr>
        <w:t>136.350.207,22</w:t>
      </w:r>
      <w:r w:rsidRPr="00E85861">
        <w:rPr>
          <w:rFonts w:asciiTheme="minorHAnsi" w:hAnsiTheme="minorHAnsi"/>
          <w:color w:val="000000" w:themeColor="text1"/>
          <w:sz w:val="22"/>
          <w:szCs w:val="22"/>
        </w:rPr>
        <w:t xml:space="preserve"> kn što predstavlja </w:t>
      </w:r>
      <w:r w:rsidR="00F04109">
        <w:rPr>
          <w:rFonts w:asciiTheme="minorHAnsi" w:hAnsiTheme="minorHAnsi"/>
          <w:color w:val="000000" w:themeColor="text1"/>
          <w:sz w:val="22"/>
          <w:szCs w:val="22"/>
        </w:rPr>
        <w:t>3</w:t>
      </w:r>
      <w:r>
        <w:rPr>
          <w:rFonts w:asciiTheme="minorHAnsi" w:hAnsiTheme="minorHAnsi"/>
          <w:color w:val="000000" w:themeColor="text1"/>
          <w:sz w:val="22"/>
          <w:szCs w:val="22"/>
        </w:rPr>
        <w:t>,3</w:t>
      </w:r>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manje </w:t>
      </w:r>
      <w:r w:rsidRPr="00E85861">
        <w:rPr>
          <w:rFonts w:asciiTheme="minorHAnsi" w:hAnsiTheme="minorHAnsi"/>
          <w:color w:val="000000" w:themeColor="text1"/>
          <w:sz w:val="22"/>
          <w:szCs w:val="22"/>
        </w:rPr>
        <w:t xml:space="preserve">u odnosu na početno stanje, a rezultat je smanjenja vrijednosti imovine po osnovi obračuna ispravka vrijednosti za tekuću godinu i povećanja vrijednosti imovine po osnovi izvršenih ulaganja u tijeku godine. Veća odstupanja prisutna su na: </w:t>
      </w:r>
    </w:p>
    <w:p w:rsidR="00593703" w:rsidRPr="00E85861" w:rsidRDefault="00593703" w:rsidP="00593703">
      <w:pPr>
        <w:pStyle w:val="Odlomakpopisa"/>
        <w:ind w:left="360"/>
        <w:jc w:val="both"/>
        <w:rPr>
          <w:rFonts w:asciiTheme="minorHAnsi" w:hAnsiTheme="minorHAnsi"/>
          <w:color w:val="000000" w:themeColor="text1"/>
          <w:sz w:val="22"/>
          <w:szCs w:val="22"/>
        </w:rPr>
      </w:pPr>
    </w:p>
    <w:p w:rsidR="00F04109" w:rsidRPr="00F15666" w:rsidRDefault="00F04109" w:rsidP="00F04109">
      <w:pPr>
        <w:pStyle w:val="Odlomakpopisa"/>
        <w:numPr>
          <w:ilvl w:val="0"/>
          <w:numId w:val="7"/>
        </w:numPr>
        <w:jc w:val="both"/>
        <w:rPr>
          <w:rFonts w:asciiTheme="minorHAnsi" w:hAnsiTheme="minorHAnsi"/>
          <w:color w:val="000000" w:themeColor="text1"/>
          <w:sz w:val="22"/>
          <w:szCs w:val="22"/>
        </w:rPr>
      </w:pPr>
      <w:r w:rsidRPr="00F15666">
        <w:rPr>
          <w:rFonts w:asciiTheme="minorHAnsi" w:hAnsiTheme="minorHAnsi"/>
          <w:color w:val="000000" w:themeColor="text1"/>
          <w:sz w:val="22"/>
          <w:szCs w:val="22"/>
        </w:rPr>
        <w:t xml:space="preserve">ceste, željeznice i ostali prometni objekti </w:t>
      </w:r>
      <w:r w:rsidRPr="00C61D55">
        <w:rPr>
          <w:rFonts w:asciiTheme="minorHAnsi" w:hAnsiTheme="minorHAnsi"/>
          <w:b/>
          <w:color w:val="000000" w:themeColor="text1"/>
          <w:sz w:val="22"/>
          <w:szCs w:val="22"/>
        </w:rPr>
        <w:t>(šifra 0213)</w:t>
      </w:r>
      <w:r w:rsidRPr="00F15666">
        <w:rPr>
          <w:rFonts w:asciiTheme="minorHAnsi" w:hAnsiTheme="minorHAnsi"/>
          <w:color w:val="000000" w:themeColor="text1"/>
          <w:sz w:val="22"/>
          <w:szCs w:val="22"/>
        </w:rPr>
        <w:t xml:space="preserve"> iznose </w:t>
      </w:r>
      <w:r>
        <w:rPr>
          <w:rFonts w:asciiTheme="minorHAnsi" w:hAnsiTheme="minorHAnsi"/>
          <w:color w:val="000000" w:themeColor="text1"/>
          <w:sz w:val="22"/>
          <w:szCs w:val="22"/>
        </w:rPr>
        <w:t>68.373.821,56</w:t>
      </w:r>
      <w:r w:rsidRPr="00F15666">
        <w:rPr>
          <w:rFonts w:asciiTheme="minorHAnsi" w:hAnsiTheme="minorHAnsi"/>
          <w:color w:val="000000" w:themeColor="text1"/>
          <w:sz w:val="22"/>
          <w:szCs w:val="22"/>
        </w:rPr>
        <w:t xml:space="preserve"> kn i povećani</w:t>
      </w:r>
      <w:r>
        <w:rPr>
          <w:rFonts w:asciiTheme="minorHAnsi" w:hAnsiTheme="minorHAnsi"/>
          <w:color w:val="000000" w:themeColor="text1"/>
          <w:sz w:val="22"/>
          <w:szCs w:val="22"/>
        </w:rPr>
        <w:t xml:space="preserve"> su za 2,7</w:t>
      </w:r>
      <w:r w:rsidRPr="00F15666">
        <w:rPr>
          <w:rFonts w:asciiTheme="minorHAnsi" w:hAnsiTheme="minorHAnsi"/>
          <w:color w:val="000000" w:themeColor="text1"/>
          <w:sz w:val="22"/>
          <w:szCs w:val="22"/>
        </w:rPr>
        <w:t>% zbog dodatnih ulaganja u postojeće ceste</w:t>
      </w:r>
    </w:p>
    <w:p w:rsidR="00F04109" w:rsidRDefault="00F04109" w:rsidP="00F04109">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ostali građevinski objekti </w:t>
      </w:r>
      <w:r w:rsidRPr="00C61D55">
        <w:rPr>
          <w:rFonts w:asciiTheme="minorHAnsi" w:hAnsiTheme="minorHAnsi"/>
          <w:b/>
          <w:color w:val="000000" w:themeColor="text1"/>
          <w:sz w:val="22"/>
          <w:szCs w:val="22"/>
        </w:rPr>
        <w:t>(šifra 0214)</w:t>
      </w:r>
      <w:r w:rsidRPr="00E85861">
        <w:rPr>
          <w:rFonts w:asciiTheme="minorHAnsi" w:hAnsiTheme="minorHAnsi"/>
          <w:color w:val="000000" w:themeColor="text1"/>
          <w:sz w:val="22"/>
          <w:szCs w:val="22"/>
        </w:rPr>
        <w:t xml:space="preserve"> iznose </w:t>
      </w:r>
      <w:r>
        <w:rPr>
          <w:rFonts w:asciiTheme="minorHAnsi" w:hAnsiTheme="minorHAnsi"/>
          <w:color w:val="000000" w:themeColor="text1"/>
          <w:sz w:val="22"/>
          <w:szCs w:val="22"/>
        </w:rPr>
        <w:t>60.980.099,27</w:t>
      </w:r>
      <w:r w:rsidRPr="00E85861">
        <w:rPr>
          <w:rFonts w:asciiTheme="minorHAnsi" w:hAnsiTheme="minorHAnsi"/>
          <w:color w:val="000000" w:themeColor="text1"/>
          <w:sz w:val="22"/>
          <w:szCs w:val="22"/>
        </w:rPr>
        <w:t xml:space="preserve"> kn i p</w:t>
      </w:r>
      <w:r>
        <w:rPr>
          <w:rFonts w:asciiTheme="minorHAnsi" w:hAnsiTheme="minorHAnsi"/>
          <w:color w:val="000000" w:themeColor="text1"/>
          <w:sz w:val="22"/>
          <w:szCs w:val="22"/>
        </w:rPr>
        <w:t>ovećani su za 10,9% zbog prijenosa objekata javne rasvjete sa konta 0227 na 0214</w:t>
      </w:r>
    </w:p>
    <w:p w:rsidR="00F04109" w:rsidRDefault="00F04109" w:rsidP="00F04109">
      <w:pPr>
        <w:pStyle w:val="Odlomakpopisa"/>
        <w:numPr>
          <w:ilvl w:val="0"/>
          <w:numId w:val="7"/>
        </w:numPr>
        <w:jc w:val="both"/>
        <w:rPr>
          <w:rFonts w:asciiTheme="minorHAnsi" w:hAnsiTheme="minorHAnsi"/>
          <w:color w:val="000000" w:themeColor="text1"/>
          <w:sz w:val="22"/>
          <w:szCs w:val="22"/>
        </w:rPr>
      </w:pPr>
      <w:r w:rsidRPr="00BF3070">
        <w:rPr>
          <w:rFonts w:asciiTheme="minorHAnsi" w:hAnsiTheme="minorHAnsi"/>
          <w:color w:val="000000" w:themeColor="text1"/>
          <w:sz w:val="22"/>
          <w:szCs w:val="22"/>
        </w:rPr>
        <w:t xml:space="preserve">uredskoj opremi </w:t>
      </w:r>
      <w:r w:rsidRPr="00C61D55">
        <w:rPr>
          <w:rFonts w:asciiTheme="minorHAnsi" w:hAnsiTheme="minorHAnsi"/>
          <w:b/>
          <w:color w:val="000000" w:themeColor="text1"/>
          <w:sz w:val="22"/>
          <w:szCs w:val="22"/>
        </w:rPr>
        <w:t>(šifra 0221)</w:t>
      </w:r>
      <w:r w:rsidRPr="00BF3070">
        <w:rPr>
          <w:rFonts w:asciiTheme="minorHAnsi" w:hAnsiTheme="minorHAnsi"/>
          <w:color w:val="000000" w:themeColor="text1"/>
          <w:sz w:val="22"/>
          <w:szCs w:val="22"/>
        </w:rPr>
        <w:t xml:space="preserve"> koja iznosi </w:t>
      </w:r>
      <w:r>
        <w:rPr>
          <w:rFonts w:asciiTheme="minorHAnsi" w:hAnsiTheme="minorHAnsi"/>
          <w:color w:val="000000" w:themeColor="text1"/>
          <w:sz w:val="22"/>
          <w:szCs w:val="22"/>
        </w:rPr>
        <w:t>4.481.737,74</w:t>
      </w:r>
      <w:r w:rsidRPr="00BF3070">
        <w:rPr>
          <w:rFonts w:asciiTheme="minorHAnsi" w:hAnsiTheme="minorHAnsi"/>
          <w:color w:val="000000" w:themeColor="text1"/>
          <w:sz w:val="22"/>
          <w:szCs w:val="22"/>
        </w:rPr>
        <w:t xml:space="preserve"> kn i za </w:t>
      </w:r>
      <w:r>
        <w:rPr>
          <w:rFonts w:asciiTheme="minorHAnsi" w:hAnsiTheme="minorHAnsi"/>
          <w:color w:val="000000" w:themeColor="text1"/>
          <w:sz w:val="22"/>
          <w:szCs w:val="22"/>
        </w:rPr>
        <w:t>2,3</w:t>
      </w:r>
      <w:r w:rsidRPr="00BF3070">
        <w:rPr>
          <w:rFonts w:asciiTheme="minorHAnsi" w:hAnsiTheme="minorHAnsi"/>
          <w:color w:val="000000" w:themeColor="text1"/>
          <w:sz w:val="22"/>
          <w:szCs w:val="22"/>
        </w:rPr>
        <w:t>% je povećana u odnosu na početno stanje zbog nabavke računalne i druge uredske opreme</w:t>
      </w:r>
      <w:r>
        <w:rPr>
          <w:rFonts w:asciiTheme="minorHAnsi" w:hAnsiTheme="minorHAnsi"/>
          <w:color w:val="000000" w:themeColor="text1"/>
          <w:sz w:val="22"/>
          <w:szCs w:val="22"/>
        </w:rPr>
        <w:t xml:space="preserve"> za redovne potrebe poslovanja</w:t>
      </w:r>
      <w:r w:rsidRPr="00BF3070">
        <w:rPr>
          <w:rFonts w:asciiTheme="minorHAnsi" w:hAnsiTheme="minorHAnsi"/>
          <w:color w:val="000000" w:themeColor="text1"/>
          <w:sz w:val="22"/>
          <w:szCs w:val="22"/>
        </w:rPr>
        <w:t xml:space="preserve">, </w:t>
      </w:r>
    </w:p>
    <w:p w:rsidR="003F4889" w:rsidRDefault="003F4889" w:rsidP="003F4889">
      <w:pPr>
        <w:pStyle w:val="Odlomakpopisa"/>
        <w:numPr>
          <w:ilvl w:val="0"/>
          <w:numId w:val="7"/>
        </w:numPr>
        <w:jc w:val="both"/>
        <w:rPr>
          <w:rFonts w:asciiTheme="minorHAnsi" w:hAnsiTheme="minorHAnsi"/>
          <w:color w:val="000000" w:themeColor="text1"/>
          <w:sz w:val="22"/>
          <w:szCs w:val="22"/>
        </w:rPr>
      </w:pPr>
      <w:r>
        <w:rPr>
          <w:rFonts w:asciiTheme="minorHAnsi" w:hAnsiTheme="minorHAnsi"/>
          <w:color w:val="000000" w:themeColor="text1"/>
          <w:sz w:val="22"/>
          <w:szCs w:val="22"/>
        </w:rPr>
        <w:t>komunikacijsk</w:t>
      </w:r>
      <w:r w:rsidR="004C79BD">
        <w:rPr>
          <w:rFonts w:asciiTheme="minorHAnsi" w:hAnsiTheme="minorHAnsi"/>
          <w:color w:val="000000" w:themeColor="text1"/>
          <w:sz w:val="22"/>
          <w:szCs w:val="22"/>
        </w:rPr>
        <w:t xml:space="preserve">a oprema </w:t>
      </w:r>
      <w:r w:rsidR="004C79BD" w:rsidRPr="00C61D55">
        <w:rPr>
          <w:rFonts w:asciiTheme="minorHAnsi" w:hAnsiTheme="minorHAnsi"/>
          <w:b/>
          <w:color w:val="000000" w:themeColor="text1"/>
          <w:sz w:val="22"/>
          <w:szCs w:val="22"/>
        </w:rPr>
        <w:t>(šifra 0222)</w:t>
      </w:r>
      <w:r w:rsidR="004C79BD">
        <w:rPr>
          <w:rFonts w:asciiTheme="minorHAnsi" w:hAnsiTheme="minorHAnsi"/>
          <w:color w:val="000000" w:themeColor="text1"/>
          <w:sz w:val="22"/>
          <w:szCs w:val="22"/>
        </w:rPr>
        <w:t xml:space="preserve"> iznosi 135.054,80</w:t>
      </w:r>
      <w:r>
        <w:rPr>
          <w:rFonts w:asciiTheme="minorHAnsi" w:hAnsiTheme="minorHAnsi"/>
          <w:color w:val="000000" w:themeColor="text1"/>
          <w:sz w:val="22"/>
          <w:szCs w:val="22"/>
        </w:rPr>
        <w:t xml:space="preserve"> kn </w:t>
      </w:r>
      <w:r w:rsidR="004C79BD">
        <w:rPr>
          <w:rFonts w:asciiTheme="minorHAnsi" w:hAnsiTheme="minorHAnsi"/>
          <w:color w:val="000000" w:themeColor="text1"/>
          <w:sz w:val="22"/>
          <w:szCs w:val="22"/>
        </w:rPr>
        <w:t>i za 2,7</w:t>
      </w:r>
      <w:r>
        <w:rPr>
          <w:rFonts w:asciiTheme="minorHAnsi" w:hAnsiTheme="minorHAnsi"/>
          <w:color w:val="000000" w:themeColor="text1"/>
          <w:sz w:val="22"/>
          <w:szCs w:val="22"/>
        </w:rPr>
        <w:t>% smanjena je vrijednost iste u odnosu na prethodnu godinu</w:t>
      </w:r>
    </w:p>
    <w:p w:rsidR="003F4889" w:rsidRPr="004C79BD" w:rsidRDefault="003F4889" w:rsidP="004C79BD">
      <w:pPr>
        <w:pStyle w:val="Odlomakpopisa"/>
        <w:numPr>
          <w:ilvl w:val="0"/>
          <w:numId w:val="7"/>
        </w:numPr>
        <w:jc w:val="both"/>
        <w:rPr>
          <w:rFonts w:asciiTheme="minorHAnsi" w:hAnsiTheme="minorHAnsi"/>
          <w:color w:val="000000" w:themeColor="text1"/>
          <w:sz w:val="22"/>
          <w:szCs w:val="22"/>
        </w:rPr>
      </w:pPr>
      <w:r w:rsidRPr="004C79BD">
        <w:rPr>
          <w:rFonts w:asciiTheme="minorHAnsi" w:hAnsiTheme="minorHAnsi"/>
          <w:color w:val="000000" w:themeColor="text1"/>
          <w:sz w:val="22"/>
          <w:szCs w:val="22"/>
        </w:rPr>
        <w:t xml:space="preserve">oprema </w:t>
      </w:r>
      <w:r w:rsidR="004C79BD" w:rsidRPr="004C79BD">
        <w:rPr>
          <w:rFonts w:asciiTheme="minorHAnsi" w:hAnsiTheme="minorHAnsi"/>
          <w:color w:val="000000" w:themeColor="text1"/>
          <w:sz w:val="22"/>
          <w:szCs w:val="22"/>
        </w:rPr>
        <w:t xml:space="preserve">za održavanje i zaštitu </w:t>
      </w:r>
      <w:r w:rsidR="004C79BD" w:rsidRPr="00C61D55">
        <w:rPr>
          <w:rFonts w:asciiTheme="minorHAnsi" w:hAnsiTheme="minorHAnsi"/>
          <w:b/>
          <w:color w:val="000000" w:themeColor="text1"/>
          <w:sz w:val="22"/>
          <w:szCs w:val="22"/>
        </w:rPr>
        <w:t>(šifra 0223)</w:t>
      </w:r>
      <w:r w:rsidR="004C79BD" w:rsidRPr="004C79BD">
        <w:rPr>
          <w:rFonts w:asciiTheme="minorHAnsi" w:hAnsiTheme="minorHAnsi"/>
          <w:color w:val="000000" w:themeColor="text1"/>
          <w:sz w:val="22"/>
          <w:szCs w:val="22"/>
        </w:rPr>
        <w:t xml:space="preserve"> iznosi 1.404.882,76</w:t>
      </w:r>
      <w:r w:rsidRPr="004C79BD">
        <w:rPr>
          <w:rFonts w:asciiTheme="minorHAnsi" w:hAnsiTheme="minorHAnsi"/>
          <w:color w:val="000000" w:themeColor="text1"/>
          <w:sz w:val="22"/>
          <w:szCs w:val="22"/>
        </w:rPr>
        <w:t xml:space="preserve"> kn i </w:t>
      </w:r>
      <w:r w:rsidR="004C79BD">
        <w:rPr>
          <w:rFonts w:asciiTheme="minorHAnsi" w:hAnsiTheme="minorHAnsi"/>
          <w:color w:val="000000" w:themeColor="text1"/>
          <w:sz w:val="22"/>
          <w:szCs w:val="22"/>
        </w:rPr>
        <w:t>za 2,6% smanjena je vrijednost iste u odnosu na prethodnu godinu</w:t>
      </w:r>
    </w:p>
    <w:p w:rsidR="00F04109" w:rsidRDefault="00F04109" w:rsidP="00F04109">
      <w:pPr>
        <w:pStyle w:val="Odlomakpopisa"/>
        <w:numPr>
          <w:ilvl w:val="0"/>
          <w:numId w:val="7"/>
        </w:numPr>
        <w:jc w:val="both"/>
        <w:rPr>
          <w:rFonts w:asciiTheme="minorHAnsi" w:hAnsiTheme="minorHAnsi"/>
          <w:color w:val="000000" w:themeColor="text1"/>
          <w:sz w:val="22"/>
          <w:szCs w:val="22"/>
        </w:rPr>
      </w:pPr>
      <w:r w:rsidRPr="00BF3070">
        <w:rPr>
          <w:rFonts w:asciiTheme="minorHAnsi" w:hAnsiTheme="minorHAnsi"/>
          <w:color w:val="000000" w:themeColor="text1"/>
          <w:sz w:val="22"/>
          <w:szCs w:val="22"/>
        </w:rPr>
        <w:t xml:space="preserve">medicinska i laboratorijska oprema </w:t>
      </w:r>
      <w:r w:rsidRPr="00C61D55">
        <w:rPr>
          <w:rFonts w:asciiTheme="minorHAnsi" w:hAnsiTheme="minorHAnsi"/>
          <w:b/>
          <w:color w:val="000000" w:themeColor="text1"/>
          <w:sz w:val="22"/>
          <w:szCs w:val="22"/>
        </w:rPr>
        <w:t>(šifra 0224)</w:t>
      </w:r>
      <w:r w:rsidRPr="00BF3070">
        <w:rPr>
          <w:rFonts w:asciiTheme="minorHAnsi" w:hAnsiTheme="minorHAnsi"/>
          <w:color w:val="000000" w:themeColor="text1"/>
          <w:sz w:val="22"/>
          <w:szCs w:val="22"/>
        </w:rPr>
        <w:t xml:space="preserve"> iznosi 606.766,93 kn i povećana je za 8,3% zbog nabavke opreme </w:t>
      </w:r>
      <w:r>
        <w:rPr>
          <w:rFonts w:asciiTheme="minorHAnsi" w:hAnsiTheme="minorHAnsi"/>
          <w:color w:val="000000" w:themeColor="text1"/>
          <w:sz w:val="22"/>
          <w:szCs w:val="22"/>
        </w:rPr>
        <w:t>za potrebe mještana</w:t>
      </w:r>
    </w:p>
    <w:p w:rsidR="00F04109" w:rsidRPr="00380011" w:rsidRDefault="00F04109" w:rsidP="00F04109">
      <w:pPr>
        <w:pStyle w:val="Odlomakpopisa"/>
        <w:numPr>
          <w:ilvl w:val="0"/>
          <w:numId w:val="7"/>
        </w:numPr>
        <w:rPr>
          <w:rFonts w:asciiTheme="minorHAnsi" w:hAnsiTheme="minorHAnsi"/>
          <w:color w:val="000000" w:themeColor="text1"/>
          <w:sz w:val="22"/>
          <w:szCs w:val="22"/>
        </w:rPr>
      </w:pPr>
      <w:r w:rsidRPr="00BF3070">
        <w:rPr>
          <w:rFonts w:asciiTheme="minorHAnsi" w:hAnsiTheme="minorHAnsi"/>
          <w:color w:val="000000" w:themeColor="text1"/>
          <w:sz w:val="22"/>
          <w:szCs w:val="22"/>
        </w:rPr>
        <w:t xml:space="preserve">uređaji, strojevi i oprema za ostale namjene </w:t>
      </w:r>
      <w:r w:rsidRPr="00C61D55">
        <w:rPr>
          <w:rFonts w:asciiTheme="minorHAnsi" w:hAnsiTheme="minorHAnsi"/>
          <w:b/>
          <w:color w:val="000000" w:themeColor="text1"/>
          <w:sz w:val="22"/>
          <w:szCs w:val="22"/>
        </w:rPr>
        <w:t>(šifra 0227)</w:t>
      </w:r>
      <w:r w:rsidRPr="00BF3070">
        <w:rPr>
          <w:rFonts w:asciiTheme="minorHAnsi" w:hAnsiTheme="minorHAnsi"/>
          <w:color w:val="000000" w:themeColor="text1"/>
          <w:sz w:val="22"/>
          <w:szCs w:val="22"/>
        </w:rPr>
        <w:t xml:space="preserve"> iznose </w:t>
      </w:r>
      <w:r>
        <w:rPr>
          <w:rFonts w:asciiTheme="minorHAnsi" w:hAnsiTheme="minorHAnsi"/>
          <w:color w:val="000000" w:themeColor="text1"/>
          <w:sz w:val="22"/>
          <w:szCs w:val="22"/>
        </w:rPr>
        <w:t>4.911.453,05</w:t>
      </w:r>
      <w:r w:rsidRPr="00BF3070">
        <w:rPr>
          <w:rFonts w:asciiTheme="minorHAnsi" w:hAnsiTheme="minorHAnsi"/>
          <w:color w:val="000000" w:themeColor="text1"/>
          <w:sz w:val="22"/>
          <w:szCs w:val="22"/>
        </w:rPr>
        <w:t xml:space="preserve"> kn i manji su za </w:t>
      </w:r>
      <w:r>
        <w:rPr>
          <w:rFonts w:asciiTheme="minorHAnsi" w:hAnsiTheme="minorHAnsi"/>
          <w:color w:val="000000" w:themeColor="text1"/>
          <w:sz w:val="22"/>
          <w:szCs w:val="22"/>
        </w:rPr>
        <w:t>54,4</w:t>
      </w:r>
      <w:r w:rsidRPr="00BF3070">
        <w:rPr>
          <w:rFonts w:asciiTheme="minorHAnsi" w:hAnsiTheme="minorHAnsi"/>
          <w:color w:val="000000" w:themeColor="text1"/>
          <w:sz w:val="22"/>
          <w:szCs w:val="22"/>
        </w:rPr>
        <w:t>% zbog prijenosa</w:t>
      </w:r>
      <w:r w:rsidRPr="00BF3070">
        <w:t xml:space="preserve"> </w:t>
      </w:r>
      <w:r w:rsidRPr="00BF3070">
        <w:rPr>
          <w:rFonts w:asciiTheme="minorHAnsi" w:hAnsiTheme="minorHAnsi"/>
          <w:color w:val="000000" w:themeColor="text1"/>
          <w:sz w:val="22"/>
          <w:szCs w:val="22"/>
        </w:rPr>
        <w:t xml:space="preserve">objekata javne rasvjete na </w:t>
      </w:r>
      <w:r>
        <w:rPr>
          <w:rFonts w:asciiTheme="minorHAnsi" w:hAnsiTheme="minorHAnsi"/>
          <w:color w:val="000000" w:themeColor="text1"/>
          <w:sz w:val="22"/>
          <w:szCs w:val="22"/>
        </w:rPr>
        <w:t xml:space="preserve">konto </w:t>
      </w:r>
      <w:r w:rsidRPr="00BF3070">
        <w:rPr>
          <w:rFonts w:asciiTheme="minorHAnsi" w:hAnsiTheme="minorHAnsi"/>
          <w:color w:val="000000" w:themeColor="text1"/>
          <w:sz w:val="22"/>
          <w:szCs w:val="22"/>
        </w:rPr>
        <w:t>0214</w:t>
      </w:r>
    </w:p>
    <w:p w:rsidR="00F04109" w:rsidRDefault="00F04109" w:rsidP="00F04109">
      <w:pPr>
        <w:pStyle w:val="Odlomakpopisa"/>
        <w:numPr>
          <w:ilvl w:val="0"/>
          <w:numId w:val="7"/>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prijevozna sredstva u cestovnom prometu </w:t>
      </w:r>
      <w:r w:rsidRPr="00C61D55">
        <w:rPr>
          <w:rFonts w:asciiTheme="minorHAnsi" w:hAnsiTheme="minorHAnsi"/>
          <w:b/>
          <w:color w:val="000000" w:themeColor="text1"/>
          <w:sz w:val="22"/>
          <w:szCs w:val="22"/>
        </w:rPr>
        <w:t>(šifra 0231)</w:t>
      </w:r>
      <w:r>
        <w:rPr>
          <w:rFonts w:asciiTheme="minorHAnsi" w:hAnsiTheme="minorHAnsi"/>
          <w:color w:val="000000" w:themeColor="text1"/>
          <w:sz w:val="22"/>
          <w:szCs w:val="22"/>
        </w:rPr>
        <w:t xml:space="preserve"> iznose 877.773,17 kn i povećana su za 30,1% zbog nabavke električnog službenog automobila koji je sufinanciran sredstvima Fonda za zaštitu okoliša i nabavke motocikla za potrebe prometnog redara</w:t>
      </w:r>
    </w:p>
    <w:p w:rsidR="00802AED" w:rsidRDefault="00802AED" w:rsidP="00F04109">
      <w:pPr>
        <w:pStyle w:val="Odlomakpopisa"/>
        <w:numPr>
          <w:ilvl w:val="0"/>
          <w:numId w:val="7"/>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knjige </w:t>
      </w:r>
      <w:r w:rsidRPr="00C61D55">
        <w:rPr>
          <w:rFonts w:asciiTheme="minorHAnsi" w:hAnsiTheme="minorHAnsi"/>
          <w:b/>
          <w:color w:val="000000" w:themeColor="text1"/>
          <w:sz w:val="22"/>
          <w:szCs w:val="22"/>
        </w:rPr>
        <w:t>(šifra 0241)</w:t>
      </w:r>
      <w:r>
        <w:rPr>
          <w:rFonts w:asciiTheme="minorHAnsi" w:hAnsiTheme="minorHAnsi"/>
          <w:color w:val="000000" w:themeColor="text1"/>
          <w:sz w:val="22"/>
          <w:szCs w:val="22"/>
        </w:rPr>
        <w:t xml:space="preserve"> iznose 5.401.151,95 kn i povećane su za 4,5% u odnosu na vrijednost iste u odnosu na prethodnu godinu</w:t>
      </w:r>
    </w:p>
    <w:p w:rsidR="00802AED" w:rsidRDefault="00802AED" w:rsidP="00F04109">
      <w:pPr>
        <w:pStyle w:val="Odlomakpopisa"/>
        <w:numPr>
          <w:ilvl w:val="0"/>
          <w:numId w:val="7"/>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ulaganja u računalne programe </w:t>
      </w:r>
      <w:r w:rsidRPr="00C61D55">
        <w:rPr>
          <w:rFonts w:asciiTheme="minorHAnsi" w:hAnsiTheme="minorHAnsi"/>
          <w:b/>
          <w:color w:val="000000" w:themeColor="text1"/>
          <w:sz w:val="22"/>
          <w:szCs w:val="22"/>
        </w:rPr>
        <w:t>(šifra 0262)</w:t>
      </w:r>
      <w:r>
        <w:rPr>
          <w:rFonts w:asciiTheme="minorHAnsi" w:hAnsiTheme="minorHAnsi"/>
          <w:color w:val="000000" w:themeColor="text1"/>
          <w:sz w:val="22"/>
          <w:szCs w:val="22"/>
        </w:rPr>
        <w:t xml:space="preserve"> iznosi 1.021.363,91 kn i povećana su za 5,7% vrijednosti iste u odnosu na prethodnu godinu</w:t>
      </w:r>
    </w:p>
    <w:p w:rsidR="00482C44" w:rsidRPr="006D2350" w:rsidRDefault="00F04109" w:rsidP="006D2350">
      <w:pPr>
        <w:pStyle w:val="Odlomakpopisa"/>
        <w:numPr>
          <w:ilvl w:val="0"/>
          <w:numId w:val="7"/>
        </w:numPr>
        <w:jc w:val="both"/>
        <w:rPr>
          <w:rFonts w:asciiTheme="minorHAnsi" w:hAnsiTheme="minorHAnsi"/>
          <w:color w:val="000000" w:themeColor="text1"/>
          <w:sz w:val="22"/>
          <w:szCs w:val="22"/>
        </w:rPr>
      </w:pPr>
      <w:r w:rsidRPr="00896022">
        <w:rPr>
          <w:rFonts w:asciiTheme="minorHAnsi" w:hAnsiTheme="minorHAnsi"/>
          <w:b/>
          <w:color w:val="000000" w:themeColor="text1"/>
          <w:sz w:val="22"/>
          <w:szCs w:val="22"/>
        </w:rPr>
        <w:t>Sitni inventar u upotrebi (</w:t>
      </w:r>
      <w:r w:rsidRPr="00BF3070">
        <w:rPr>
          <w:rFonts w:asciiTheme="minorHAnsi" w:hAnsiTheme="minorHAnsi"/>
          <w:b/>
          <w:color w:val="000000" w:themeColor="text1"/>
          <w:sz w:val="22"/>
          <w:szCs w:val="22"/>
        </w:rPr>
        <w:t xml:space="preserve">šifra </w:t>
      </w:r>
      <w:r w:rsidR="00B0376F">
        <w:rPr>
          <w:rFonts w:asciiTheme="minorHAnsi" w:hAnsiTheme="minorHAnsi"/>
          <w:b/>
          <w:color w:val="000000" w:themeColor="text1"/>
          <w:sz w:val="22"/>
          <w:szCs w:val="22"/>
        </w:rPr>
        <w:t>042</w:t>
      </w:r>
      <w:r w:rsidRPr="00896022">
        <w:rPr>
          <w:rFonts w:asciiTheme="minorHAnsi" w:hAnsiTheme="minorHAnsi"/>
          <w:b/>
          <w:color w:val="000000" w:themeColor="text1"/>
          <w:sz w:val="22"/>
          <w:szCs w:val="22"/>
        </w:rPr>
        <w:t>)</w:t>
      </w:r>
      <w:r w:rsidRPr="00896022">
        <w:rPr>
          <w:rFonts w:asciiTheme="minorHAnsi" w:hAnsiTheme="minorHAnsi"/>
          <w:color w:val="000000" w:themeColor="text1"/>
          <w:sz w:val="22"/>
          <w:szCs w:val="22"/>
        </w:rPr>
        <w:t xml:space="preserve">, vrijednost kojega iznosi </w:t>
      </w:r>
      <w:r w:rsidR="00B0376F">
        <w:rPr>
          <w:rFonts w:asciiTheme="minorHAnsi" w:hAnsiTheme="minorHAnsi"/>
          <w:color w:val="000000" w:themeColor="text1"/>
          <w:sz w:val="22"/>
          <w:szCs w:val="22"/>
        </w:rPr>
        <w:t>855.370,26</w:t>
      </w:r>
      <w:r w:rsidRPr="00896022">
        <w:rPr>
          <w:rFonts w:asciiTheme="minorHAnsi" w:hAnsiTheme="minorHAnsi"/>
          <w:color w:val="000000" w:themeColor="text1"/>
          <w:sz w:val="22"/>
          <w:szCs w:val="22"/>
        </w:rPr>
        <w:t xml:space="preserve"> kn, </w:t>
      </w:r>
      <w:r>
        <w:rPr>
          <w:rFonts w:asciiTheme="minorHAnsi" w:hAnsiTheme="minorHAnsi"/>
          <w:color w:val="000000" w:themeColor="text1"/>
          <w:sz w:val="22"/>
          <w:szCs w:val="22"/>
        </w:rPr>
        <w:t xml:space="preserve">smanjen </w:t>
      </w:r>
      <w:r w:rsidRPr="00896022">
        <w:rPr>
          <w:rFonts w:asciiTheme="minorHAnsi" w:hAnsiTheme="minorHAnsi"/>
          <w:color w:val="000000" w:themeColor="text1"/>
          <w:sz w:val="22"/>
          <w:szCs w:val="22"/>
        </w:rPr>
        <w:t xml:space="preserve"> je </w:t>
      </w:r>
      <w:r w:rsidR="00B0376F">
        <w:rPr>
          <w:rFonts w:asciiTheme="minorHAnsi" w:hAnsiTheme="minorHAnsi"/>
          <w:color w:val="000000" w:themeColor="text1"/>
          <w:sz w:val="22"/>
          <w:szCs w:val="22"/>
        </w:rPr>
        <w:t>za 4,20</w:t>
      </w:r>
      <w:r w:rsidRPr="00896022">
        <w:rPr>
          <w:rFonts w:asciiTheme="minorHAnsi" w:hAnsiTheme="minorHAnsi"/>
          <w:color w:val="000000" w:themeColor="text1"/>
          <w:sz w:val="22"/>
          <w:szCs w:val="22"/>
        </w:rPr>
        <w:t>%</w:t>
      </w:r>
      <w:r>
        <w:rPr>
          <w:rFonts w:asciiTheme="minorHAnsi" w:hAnsiTheme="minorHAnsi"/>
          <w:color w:val="000000" w:themeColor="text1"/>
          <w:sz w:val="22"/>
          <w:szCs w:val="22"/>
        </w:rPr>
        <w:t xml:space="preserve"> za izvršene</w:t>
      </w:r>
      <w:r w:rsidRPr="0089602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rashode </w:t>
      </w:r>
      <w:r w:rsidRPr="00896022">
        <w:rPr>
          <w:rFonts w:asciiTheme="minorHAnsi" w:hAnsiTheme="minorHAnsi"/>
          <w:color w:val="000000" w:themeColor="text1"/>
          <w:sz w:val="22"/>
          <w:szCs w:val="22"/>
        </w:rPr>
        <w:t>tijekom izvještajne godine</w:t>
      </w:r>
      <w:r>
        <w:rPr>
          <w:rFonts w:asciiTheme="minorHAnsi" w:hAnsiTheme="minorHAnsi"/>
          <w:color w:val="000000" w:themeColor="text1"/>
          <w:sz w:val="22"/>
          <w:szCs w:val="22"/>
        </w:rPr>
        <w:t xml:space="preserve"> i zbog prijenosa dijela sitnog inventara u evidenciju osnovnih sredstava</w:t>
      </w:r>
      <w:r w:rsidRPr="00896022">
        <w:rPr>
          <w:rFonts w:asciiTheme="minorHAnsi" w:hAnsiTheme="minorHAnsi"/>
          <w:color w:val="000000" w:themeColor="text1"/>
          <w:sz w:val="22"/>
          <w:szCs w:val="22"/>
        </w:rPr>
        <w:t>. U istom iznosu iskazan je i ispravak vrijednosti sitnog inventara s obzirom da se isti otpisuje jednokratno.</w:t>
      </w:r>
      <w:r w:rsidR="00482C44">
        <w:rPr>
          <w:rFonts w:asciiTheme="minorHAnsi" w:hAnsiTheme="minorHAnsi"/>
          <w:color w:val="000000" w:themeColor="text1"/>
          <w:sz w:val="22"/>
          <w:szCs w:val="22"/>
        </w:rPr>
        <w:t xml:space="preserve"> </w:t>
      </w:r>
      <w:r w:rsidR="006D2350" w:rsidRPr="00BB655C">
        <w:rPr>
          <w:rFonts w:asciiTheme="minorHAnsi" w:hAnsiTheme="minorHAnsi"/>
          <w:color w:val="000000" w:themeColor="text1"/>
          <w:sz w:val="22"/>
          <w:szCs w:val="22"/>
        </w:rPr>
        <w:t>U tome, n</w:t>
      </w:r>
      <w:r w:rsidR="006D2350" w:rsidRPr="00BB655C">
        <w:rPr>
          <w:rFonts w:ascii="Calibri" w:hAnsi="Calibri"/>
          <w:color w:val="000000"/>
          <w:sz w:val="22"/>
          <w:szCs w:val="22"/>
        </w:rPr>
        <w:t xml:space="preserve">a nabavnu, odnosno otpisanu vrijednost sitnog inventara Dječjeg vrtića Viškovo odnosi se </w:t>
      </w:r>
      <w:r w:rsidR="006D2350" w:rsidRPr="006D2350">
        <w:rPr>
          <w:rFonts w:ascii="Calibri" w:hAnsi="Calibri"/>
          <w:color w:val="000000"/>
          <w:sz w:val="22"/>
          <w:szCs w:val="22"/>
        </w:rPr>
        <w:t>564.706,04</w:t>
      </w:r>
      <w:r w:rsidR="006D2350">
        <w:rPr>
          <w:rFonts w:ascii="Calibri" w:hAnsi="Calibri"/>
          <w:color w:val="000000"/>
          <w:sz w:val="22"/>
          <w:szCs w:val="22"/>
        </w:rPr>
        <w:t xml:space="preserve"> </w:t>
      </w:r>
      <w:r w:rsidR="006D2350" w:rsidRPr="00BB655C">
        <w:rPr>
          <w:rFonts w:ascii="Calibri" w:hAnsi="Calibri"/>
          <w:color w:val="000000"/>
          <w:sz w:val="22"/>
          <w:szCs w:val="22"/>
        </w:rPr>
        <w:t xml:space="preserve">kn, a JU Knjižnice i </w:t>
      </w:r>
      <w:r w:rsidR="006D2350" w:rsidRPr="00BB655C">
        <w:rPr>
          <w:rFonts w:ascii="Calibri" w:hAnsi="Calibri"/>
          <w:color w:val="000000"/>
          <w:sz w:val="22"/>
          <w:szCs w:val="22"/>
        </w:rPr>
        <w:lastRenderedPageBreak/>
        <w:t xml:space="preserve">čitaonice Halubajska zora odnosi se iznos od </w:t>
      </w:r>
      <w:r w:rsidR="006D2350" w:rsidRPr="006D2350">
        <w:rPr>
          <w:rFonts w:ascii="Calibri" w:hAnsi="Calibri"/>
          <w:color w:val="000000"/>
          <w:sz w:val="22"/>
          <w:szCs w:val="22"/>
        </w:rPr>
        <w:t>64.674,43</w:t>
      </w:r>
      <w:r w:rsidR="006D2350">
        <w:rPr>
          <w:rFonts w:ascii="Calibri" w:hAnsi="Calibri"/>
          <w:color w:val="000000"/>
          <w:sz w:val="22"/>
          <w:szCs w:val="22"/>
        </w:rPr>
        <w:t xml:space="preserve"> </w:t>
      </w:r>
      <w:r w:rsidR="006D2350" w:rsidRPr="00BB655C">
        <w:rPr>
          <w:rFonts w:ascii="Calibri" w:hAnsi="Calibri"/>
          <w:color w:val="000000"/>
          <w:sz w:val="22"/>
          <w:szCs w:val="22"/>
        </w:rPr>
        <w:t>kn. Ostali proračunski korisnici nemaju evidentirane vrijednosti sitnog inventara.</w:t>
      </w:r>
    </w:p>
    <w:p w:rsidR="00F04109" w:rsidRPr="006D2350" w:rsidRDefault="00482C44" w:rsidP="006D2350">
      <w:pPr>
        <w:pStyle w:val="Odlomakpopisa"/>
        <w:numPr>
          <w:ilvl w:val="0"/>
          <w:numId w:val="7"/>
        </w:numPr>
        <w:jc w:val="both"/>
        <w:rPr>
          <w:rFonts w:asciiTheme="minorHAnsi" w:hAnsiTheme="minorHAnsi"/>
          <w:b/>
          <w:bCs/>
          <w:color w:val="000000" w:themeColor="text1"/>
          <w:sz w:val="22"/>
          <w:szCs w:val="22"/>
        </w:rPr>
      </w:pPr>
      <w:r w:rsidRPr="00482C44">
        <w:rPr>
          <w:rFonts w:asciiTheme="minorHAnsi" w:hAnsiTheme="minorHAnsi"/>
          <w:color w:val="000000" w:themeColor="text1"/>
          <w:sz w:val="22"/>
          <w:szCs w:val="22"/>
        </w:rPr>
        <w:t xml:space="preserve">u ukupnoj vrijednosti proizvedene dugotrajne imovine na knjižnu vrijednost imovine Dječjeg vrtića Viškovo odnosi se </w:t>
      </w:r>
      <w:r w:rsidRPr="006D2350">
        <w:rPr>
          <w:rFonts w:asciiTheme="minorHAnsi" w:hAnsiTheme="minorHAnsi"/>
          <w:b/>
          <w:color w:val="000000" w:themeColor="text1"/>
          <w:sz w:val="22"/>
          <w:szCs w:val="22"/>
        </w:rPr>
        <w:t>616.178,20 kn</w:t>
      </w:r>
      <w:r w:rsidRPr="00482C44">
        <w:rPr>
          <w:rFonts w:asciiTheme="minorHAnsi" w:hAnsiTheme="minorHAnsi"/>
          <w:color w:val="000000" w:themeColor="text1"/>
          <w:sz w:val="22"/>
          <w:szCs w:val="22"/>
        </w:rPr>
        <w:t>, u okviru koje su postrojenja i oprema iskazani u iznosu od 516.530,28</w:t>
      </w:r>
      <w:r>
        <w:rPr>
          <w:rFonts w:asciiTheme="minorHAnsi" w:hAnsiTheme="minorHAnsi"/>
          <w:color w:val="000000" w:themeColor="text1"/>
          <w:sz w:val="22"/>
          <w:szCs w:val="22"/>
        </w:rPr>
        <w:t xml:space="preserve"> kn</w:t>
      </w:r>
      <w:r w:rsidRPr="00482C44">
        <w:rPr>
          <w:rFonts w:asciiTheme="minorHAnsi" w:hAnsiTheme="minorHAnsi"/>
          <w:color w:val="000000" w:themeColor="text1"/>
          <w:sz w:val="22"/>
          <w:szCs w:val="22"/>
        </w:rPr>
        <w:t>, prijevozna sredstva iznose 93.866,67</w:t>
      </w:r>
      <w:r>
        <w:rPr>
          <w:rFonts w:asciiTheme="minorHAnsi" w:hAnsiTheme="minorHAnsi"/>
          <w:color w:val="000000" w:themeColor="text1"/>
          <w:sz w:val="22"/>
          <w:szCs w:val="22"/>
        </w:rPr>
        <w:t xml:space="preserve"> </w:t>
      </w:r>
      <w:r w:rsidRPr="00482C44">
        <w:rPr>
          <w:rFonts w:asciiTheme="minorHAnsi" w:hAnsiTheme="minorHAnsi"/>
          <w:color w:val="000000" w:themeColor="text1"/>
          <w:sz w:val="22"/>
          <w:szCs w:val="22"/>
        </w:rPr>
        <w:t>kn, a nematerijalna proizvedena imovina koja se odnosi na računalne programe</w:t>
      </w:r>
      <w:r>
        <w:rPr>
          <w:rFonts w:asciiTheme="minorHAnsi" w:hAnsiTheme="minorHAnsi"/>
          <w:color w:val="000000" w:themeColor="text1"/>
          <w:sz w:val="22"/>
          <w:szCs w:val="22"/>
        </w:rPr>
        <w:t xml:space="preserve"> iznosi </w:t>
      </w:r>
      <w:r w:rsidRPr="00482C44">
        <w:rPr>
          <w:rFonts w:asciiTheme="minorHAnsi" w:hAnsiTheme="minorHAnsi"/>
          <w:color w:val="000000" w:themeColor="text1"/>
          <w:sz w:val="22"/>
          <w:szCs w:val="22"/>
        </w:rPr>
        <w:t xml:space="preserve">5.781,25. Na knjižnu vrijednost imovine JU Knjižnica i čitaonica Halubajska zora odnosi se iznos od </w:t>
      </w:r>
      <w:r w:rsidRPr="00482C44">
        <w:rPr>
          <w:rFonts w:asciiTheme="minorHAnsi" w:hAnsiTheme="minorHAnsi"/>
          <w:b/>
          <w:bCs/>
          <w:color w:val="000000" w:themeColor="text1"/>
          <w:sz w:val="22"/>
          <w:szCs w:val="22"/>
        </w:rPr>
        <w:t>5.470.163,</w:t>
      </w:r>
      <w:r w:rsidRPr="006D2350">
        <w:rPr>
          <w:rFonts w:asciiTheme="minorHAnsi" w:hAnsiTheme="minorHAnsi"/>
          <w:b/>
          <w:bCs/>
          <w:color w:val="000000" w:themeColor="text1"/>
          <w:sz w:val="22"/>
          <w:szCs w:val="22"/>
        </w:rPr>
        <w:t xml:space="preserve">49 </w:t>
      </w:r>
      <w:r w:rsidRPr="006D2350">
        <w:rPr>
          <w:rFonts w:asciiTheme="minorHAnsi" w:hAnsiTheme="minorHAnsi"/>
          <w:b/>
          <w:color w:val="000000" w:themeColor="text1"/>
          <w:sz w:val="22"/>
          <w:szCs w:val="22"/>
        </w:rPr>
        <w:t>kn</w:t>
      </w:r>
      <w:r w:rsidRPr="00482C44">
        <w:rPr>
          <w:rFonts w:asciiTheme="minorHAnsi" w:hAnsiTheme="minorHAnsi"/>
          <w:color w:val="000000" w:themeColor="text1"/>
          <w:sz w:val="22"/>
          <w:szCs w:val="22"/>
        </w:rPr>
        <w:t xml:space="preserve"> u okviru kojeg knjižna vrijednost postrojenja i opreme iznosi 63.074,04</w:t>
      </w:r>
      <w:r>
        <w:rPr>
          <w:rFonts w:asciiTheme="minorHAnsi" w:hAnsiTheme="minorHAnsi"/>
          <w:color w:val="000000" w:themeColor="text1"/>
          <w:sz w:val="22"/>
          <w:szCs w:val="22"/>
        </w:rPr>
        <w:t xml:space="preserve"> </w:t>
      </w:r>
      <w:r w:rsidRPr="00482C44">
        <w:rPr>
          <w:rFonts w:asciiTheme="minorHAnsi" w:hAnsiTheme="minorHAnsi"/>
          <w:color w:val="000000" w:themeColor="text1"/>
          <w:sz w:val="22"/>
          <w:szCs w:val="22"/>
        </w:rPr>
        <w:t>kn, knjiga 5.401.151,95</w:t>
      </w:r>
      <w:r>
        <w:rPr>
          <w:rFonts w:asciiTheme="minorHAnsi" w:hAnsiTheme="minorHAnsi"/>
          <w:color w:val="000000" w:themeColor="text1"/>
          <w:sz w:val="22"/>
          <w:szCs w:val="22"/>
        </w:rPr>
        <w:t xml:space="preserve"> </w:t>
      </w:r>
      <w:r w:rsidRPr="00482C44">
        <w:rPr>
          <w:rFonts w:asciiTheme="minorHAnsi" w:hAnsiTheme="minorHAnsi"/>
          <w:color w:val="000000" w:themeColor="text1"/>
          <w:sz w:val="22"/>
          <w:szCs w:val="22"/>
        </w:rPr>
        <w:t xml:space="preserve">kn, a nematerijalna proizvedena imovina koja se odnosi na računalne programe </w:t>
      </w:r>
      <w:r w:rsidR="006D2350">
        <w:rPr>
          <w:rFonts w:asciiTheme="minorHAnsi" w:hAnsiTheme="minorHAnsi"/>
          <w:color w:val="000000" w:themeColor="text1"/>
          <w:sz w:val="22"/>
          <w:szCs w:val="22"/>
        </w:rPr>
        <w:t xml:space="preserve">iznosi </w:t>
      </w:r>
      <w:r w:rsidR="006D2350" w:rsidRPr="006D2350">
        <w:rPr>
          <w:rFonts w:asciiTheme="minorHAnsi" w:hAnsiTheme="minorHAnsi"/>
          <w:color w:val="000000" w:themeColor="text1"/>
          <w:sz w:val="22"/>
          <w:szCs w:val="22"/>
        </w:rPr>
        <w:t>5.937,50</w:t>
      </w:r>
      <w:r w:rsidR="006D2350">
        <w:rPr>
          <w:rFonts w:asciiTheme="minorHAnsi" w:hAnsiTheme="minorHAnsi"/>
          <w:color w:val="000000" w:themeColor="text1"/>
          <w:sz w:val="22"/>
          <w:szCs w:val="22"/>
        </w:rPr>
        <w:t xml:space="preserve"> kn</w:t>
      </w:r>
      <w:r w:rsidRPr="00482C44">
        <w:rPr>
          <w:rFonts w:asciiTheme="minorHAnsi" w:hAnsiTheme="minorHAnsi"/>
          <w:color w:val="000000" w:themeColor="text1"/>
          <w:sz w:val="22"/>
          <w:szCs w:val="22"/>
        </w:rPr>
        <w:t>. Ostali proračunski korisnici nemaju svoju dugotrajnu imovinu.</w:t>
      </w:r>
    </w:p>
    <w:p w:rsidR="002C06E9" w:rsidRDefault="002C06E9" w:rsidP="002C06E9">
      <w:pPr>
        <w:pStyle w:val="Odlomakpopisa"/>
        <w:rPr>
          <w:rFonts w:asciiTheme="minorHAnsi" w:hAnsiTheme="minorHAnsi"/>
          <w:color w:val="000000" w:themeColor="text1"/>
          <w:sz w:val="22"/>
          <w:szCs w:val="22"/>
        </w:rPr>
      </w:pPr>
    </w:p>
    <w:p w:rsidR="00F04109" w:rsidRPr="002C06E9" w:rsidRDefault="00F04109" w:rsidP="002C06E9">
      <w:pPr>
        <w:pStyle w:val="Odlomakpopisa"/>
        <w:rPr>
          <w:rFonts w:asciiTheme="minorHAnsi" w:hAnsiTheme="minorHAnsi"/>
          <w:color w:val="000000" w:themeColor="text1"/>
          <w:sz w:val="16"/>
          <w:szCs w:val="16"/>
        </w:rPr>
      </w:pPr>
    </w:p>
    <w:p w:rsidR="00BB655C" w:rsidRDefault="00BB655C" w:rsidP="00BB655C">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Dugotrajna nefinanci</w:t>
      </w:r>
      <w:r w:rsidR="00F51816">
        <w:rPr>
          <w:rFonts w:asciiTheme="minorHAnsi" w:hAnsiTheme="minorHAnsi"/>
          <w:b/>
          <w:color w:val="000000" w:themeColor="text1"/>
          <w:sz w:val="22"/>
          <w:szCs w:val="22"/>
        </w:rPr>
        <w:t>jska imovina u pripremi (ŠIFRA 05</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iznosi </w:t>
      </w:r>
      <w:r w:rsidR="00F51816">
        <w:rPr>
          <w:rFonts w:asciiTheme="minorHAnsi" w:hAnsiTheme="minorHAnsi"/>
          <w:color w:val="000000" w:themeColor="text1"/>
          <w:sz w:val="22"/>
          <w:szCs w:val="22"/>
        </w:rPr>
        <w:t>46.396.542,66</w:t>
      </w:r>
      <w:r w:rsidRPr="00E85861">
        <w:rPr>
          <w:rFonts w:asciiTheme="minorHAnsi" w:hAnsiTheme="minorHAnsi"/>
          <w:color w:val="000000" w:themeColor="text1"/>
          <w:sz w:val="22"/>
          <w:szCs w:val="22"/>
        </w:rPr>
        <w:t xml:space="preserve"> kn i </w:t>
      </w:r>
      <w:r w:rsidR="00F51816">
        <w:rPr>
          <w:rFonts w:asciiTheme="minorHAnsi" w:hAnsiTheme="minorHAnsi"/>
          <w:color w:val="000000" w:themeColor="text1"/>
          <w:sz w:val="22"/>
          <w:szCs w:val="22"/>
        </w:rPr>
        <w:t>povećana</w:t>
      </w:r>
      <w:r w:rsidRPr="00E85861">
        <w:rPr>
          <w:rFonts w:asciiTheme="minorHAnsi" w:hAnsiTheme="minorHAnsi"/>
          <w:color w:val="000000" w:themeColor="text1"/>
          <w:sz w:val="22"/>
          <w:szCs w:val="22"/>
        </w:rPr>
        <w:t xml:space="preserve"> je za </w:t>
      </w:r>
      <w:r w:rsidR="00F51816">
        <w:rPr>
          <w:rFonts w:asciiTheme="minorHAnsi" w:hAnsiTheme="minorHAnsi"/>
          <w:color w:val="000000" w:themeColor="text1"/>
          <w:sz w:val="22"/>
          <w:szCs w:val="22"/>
        </w:rPr>
        <w:t>49,4</w:t>
      </w:r>
      <w:r w:rsidRPr="00E85861">
        <w:rPr>
          <w:rFonts w:asciiTheme="minorHAnsi" w:hAnsiTheme="minorHAnsi"/>
          <w:color w:val="000000" w:themeColor="text1"/>
          <w:sz w:val="22"/>
          <w:szCs w:val="22"/>
        </w:rPr>
        <w:t>% u odnosu na stanje 1. siječnja. Veća odstupanja odnose se na:</w:t>
      </w:r>
    </w:p>
    <w:p w:rsidR="00BB655C" w:rsidRPr="00E85861" w:rsidRDefault="00BB655C" w:rsidP="00BB655C">
      <w:pPr>
        <w:jc w:val="both"/>
        <w:rPr>
          <w:rFonts w:asciiTheme="minorHAnsi" w:hAnsiTheme="minorHAnsi"/>
          <w:color w:val="000000" w:themeColor="text1"/>
          <w:sz w:val="22"/>
          <w:szCs w:val="22"/>
        </w:rPr>
      </w:pPr>
    </w:p>
    <w:p w:rsidR="00AC75D8" w:rsidRPr="00E85861" w:rsidRDefault="00AC75D8" w:rsidP="00AC75D8">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građevinske objekte u pripremi </w:t>
      </w:r>
      <w:r w:rsidRPr="00C61D55">
        <w:rPr>
          <w:rFonts w:asciiTheme="minorHAnsi" w:hAnsiTheme="minorHAnsi"/>
          <w:b/>
          <w:color w:val="000000" w:themeColor="text1"/>
          <w:sz w:val="22"/>
          <w:szCs w:val="22"/>
        </w:rPr>
        <w:t>(šifra 051)</w:t>
      </w:r>
      <w:r w:rsidRPr="00E85861">
        <w:rPr>
          <w:rFonts w:asciiTheme="minorHAnsi" w:hAnsiTheme="minorHAnsi"/>
          <w:color w:val="000000" w:themeColor="text1"/>
          <w:sz w:val="22"/>
          <w:szCs w:val="22"/>
        </w:rPr>
        <w:t xml:space="preserve"> koji iznose </w:t>
      </w:r>
      <w:r>
        <w:rPr>
          <w:rFonts w:asciiTheme="minorHAnsi" w:hAnsiTheme="minorHAnsi"/>
          <w:color w:val="000000" w:themeColor="text1"/>
          <w:sz w:val="22"/>
          <w:szCs w:val="22"/>
        </w:rPr>
        <w:t xml:space="preserve">29.453.431,00 </w:t>
      </w:r>
      <w:r w:rsidRPr="00E85861">
        <w:rPr>
          <w:rFonts w:asciiTheme="minorHAnsi" w:hAnsiTheme="minorHAnsi"/>
          <w:color w:val="000000" w:themeColor="text1"/>
          <w:sz w:val="22"/>
          <w:szCs w:val="22"/>
        </w:rPr>
        <w:t>kn</w:t>
      </w:r>
      <w:r>
        <w:rPr>
          <w:rFonts w:asciiTheme="minorHAnsi" w:hAnsiTheme="minorHAnsi"/>
          <w:color w:val="000000" w:themeColor="text1"/>
          <w:sz w:val="22"/>
          <w:szCs w:val="22"/>
        </w:rPr>
        <w:t xml:space="preserve"> ili 102,7% više nego na početku godine</w:t>
      </w:r>
      <w:r w:rsidRPr="00E85861">
        <w:rPr>
          <w:rFonts w:asciiTheme="minorHAnsi" w:hAnsiTheme="minorHAnsi"/>
          <w:color w:val="000000" w:themeColor="text1"/>
          <w:sz w:val="22"/>
          <w:szCs w:val="22"/>
        </w:rPr>
        <w:t xml:space="preserve">, a do povećanja je došlo zbog </w:t>
      </w:r>
      <w:r>
        <w:rPr>
          <w:rFonts w:asciiTheme="minorHAnsi" w:hAnsiTheme="minorHAnsi"/>
          <w:color w:val="000000" w:themeColor="text1"/>
          <w:sz w:val="22"/>
          <w:szCs w:val="22"/>
        </w:rPr>
        <w:t xml:space="preserve">tri veće investicije i to </w:t>
      </w:r>
      <w:r w:rsidRPr="00E85861">
        <w:rPr>
          <w:rFonts w:asciiTheme="minorHAnsi" w:hAnsiTheme="minorHAnsi"/>
          <w:color w:val="000000" w:themeColor="text1"/>
          <w:sz w:val="22"/>
          <w:szCs w:val="22"/>
        </w:rPr>
        <w:t xml:space="preserve">izgradnje </w:t>
      </w:r>
      <w:r>
        <w:rPr>
          <w:rFonts w:asciiTheme="minorHAnsi" w:hAnsiTheme="minorHAnsi"/>
          <w:color w:val="000000" w:themeColor="text1"/>
          <w:sz w:val="22"/>
          <w:szCs w:val="22"/>
        </w:rPr>
        <w:t>Kuće halubajskega zvončara, izgradnje  cesta i platoa za RZ Marišćina i izgradnje i uređenja kružnog toka u centru Viškova kod groblja, a ta ulaganja nisu dovršena do kraja izvještajne godine</w:t>
      </w:r>
    </w:p>
    <w:p w:rsidR="00AC75D8" w:rsidRPr="00E85861" w:rsidRDefault="00AC75D8" w:rsidP="00AC75D8">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ostalu nematerijalnu proizvedenu imovinu u pripremi </w:t>
      </w:r>
      <w:r w:rsidRPr="00C61D55">
        <w:rPr>
          <w:rFonts w:asciiTheme="minorHAnsi" w:hAnsiTheme="minorHAnsi"/>
          <w:b/>
          <w:color w:val="000000" w:themeColor="text1"/>
          <w:sz w:val="22"/>
          <w:szCs w:val="22"/>
        </w:rPr>
        <w:t>(šifra 055)</w:t>
      </w:r>
      <w:r w:rsidRPr="00E85861">
        <w:rPr>
          <w:rFonts w:asciiTheme="minorHAnsi" w:hAnsiTheme="minorHAnsi"/>
          <w:color w:val="000000" w:themeColor="text1"/>
          <w:sz w:val="22"/>
          <w:szCs w:val="22"/>
        </w:rPr>
        <w:t xml:space="preserve"> koja iznosi </w:t>
      </w:r>
      <w:r>
        <w:rPr>
          <w:rFonts w:asciiTheme="minorHAnsi" w:hAnsiTheme="minorHAnsi"/>
          <w:color w:val="000000" w:themeColor="text1"/>
          <w:sz w:val="22"/>
          <w:szCs w:val="22"/>
        </w:rPr>
        <w:t>16.914.704,73</w:t>
      </w:r>
      <w:r w:rsidRPr="00E85861">
        <w:rPr>
          <w:rFonts w:asciiTheme="minorHAnsi" w:hAnsiTheme="minorHAnsi"/>
          <w:color w:val="000000" w:themeColor="text1"/>
          <w:sz w:val="22"/>
          <w:szCs w:val="22"/>
        </w:rPr>
        <w:t xml:space="preserve"> kn i koja je za </w:t>
      </w:r>
      <w:r>
        <w:rPr>
          <w:rFonts w:asciiTheme="minorHAnsi" w:hAnsiTheme="minorHAnsi"/>
          <w:color w:val="000000" w:themeColor="text1"/>
          <w:sz w:val="22"/>
          <w:szCs w:val="22"/>
        </w:rPr>
        <w:t>2,6</w:t>
      </w:r>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veća</w:t>
      </w:r>
      <w:r w:rsidRPr="00E85861">
        <w:rPr>
          <w:rFonts w:asciiTheme="minorHAnsi" w:hAnsiTheme="minorHAnsi"/>
          <w:color w:val="000000" w:themeColor="text1"/>
          <w:sz w:val="22"/>
          <w:szCs w:val="22"/>
        </w:rPr>
        <w:t xml:space="preserve"> u odnosu na stanje</w:t>
      </w:r>
      <w:r>
        <w:rPr>
          <w:rFonts w:asciiTheme="minorHAnsi" w:hAnsiTheme="minorHAnsi"/>
          <w:color w:val="000000" w:themeColor="text1"/>
          <w:sz w:val="22"/>
          <w:szCs w:val="22"/>
        </w:rPr>
        <w:t xml:space="preserve"> 01. siječnja 2022</w:t>
      </w:r>
      <w:r w:rsidRPr="00E85861">
        <w:rPr>
          <w:rFonts w:asciiTheme="minorHAnsi" w:hAnsiTheme="minorHAnsi"/>
          <w:color w:val="000000" w:themeColor="text1"/>
          <w:sz w:val="22"/>
          <w:szCs w:val="22"/>
        </w:rPr>
        <w:t xml:space="preserve">. godine, a </w:t>
      </w:r>
      <w:r>
        <w:rPr>
          <w:rFonts w:asciiTheme="minorHAnsi" w:hAnsiTheme="minorHAnsi"/>
          <w:color w:val="000000" w:themeColor="text1"/>
          <w:sz w:val="22"/>
          <w:szCs w:val="22"/>
        </w:rPr>
        <w:t xml:space="preserve">povećanje se </w:t>
      </w:r>
      <w:r w:rsidRPr="00E85861">
        <w:rPr>
          <w:rFonts w:asciiTheme="minorHAnsi" w:hAnsiTheme="minorHAnsi"/>
          <w:color w:val="000000" w:themeColor="text1"/>
          <w:sz w:val="22"/>
          <w:szCs w:val="22"/>
        </w:rPr>
        <w:t>odnosi na ulaganja izvršena za pripremu projektne i prostorno planske dokumentacije za gradnju objekata</w:t>
      </w:r>
      <w:r w:rsidR="006D2350">
        <w:rPr>
          <w:rFonts w:asciiTheme="minorHAnsi" w:hAnsiTheme="minorHAnsi"/>
          <w:color w:val="000000" w:themeColor="text1"/>
          <w:sz w:val="22"/>
          <w:szCs w:val="22"/>
        </w:rPr>
        <w:t>.</w:t>
      </w:r>
    </w:p>
    <w:p w:rsidR="00BB655C" w:rsidRPr="00E85861" w:rsidRDefault="00BB655C" w:rsidP="00AC75D8">
      <w:pPr>
        <w:pStyle w:val="Odlomakpopisa"/>
        <w:jc w:val="both"/>
        <w:rPr>
          <w:rFonts w:asciiTheme="minorHAnsi" w:hAnsiTheme="minorHAnsi"/>
          <w:color w:val="000000" w:themeColor="text1"/>
          <w:sz w:val="22"/>
          <w:szCs w:val="22"/>
        </w:rPr>
      </w:pPr>
    </w:p>
    <w:p w:rsidR="00B25CCA" w:rsidRPr="00E85861" w:rsidRDefault="00B25CCA" w:rsidP="00B25CCA">
      <w:pPr>
        <w:jc w:val="both"/>
        <w:rPr>
          <w:rFonts w:asciiTheme="minorHAnsi" w:hAnsiTheme="minorHAnsi"/>
          <w:b/>
          <w:color w:val="000000" w:themeColor="text1"/>
          <w:sz w:val="22"/>
          <w:szCs w:val="22"/>
        </w:rPr>
      </w:pPr>
    </w:p>
    <w:p w:rsidR="00766E4D" w:rsidRPr="00E85861" w:rsidRDefault="00766E4D" w:rsidP="00766E4D">
      <w:pPr>
        <w:jc w:val="both"/>
        <w:rPr>
          <w:rFonts w:asciiTheme="minorHAnsi" w:hAnsiTheme="minorHAnsi"/>
          <w:b/>
          <w:color w:val="000000" w:themeColor="text1"/>
          <w:sz w:val="22"/>
          <w:szCs w:val="22"/>
        </w:rPr>
      </w:pPr>
      <w:r w:rsidRPr="0015198B">
        <w:rPr>
          <w:rFonts w:asciiTheme="minorHAnsi" w:hAnsiTheme="minorHAnsi"/>
          <w:b/>
          <w:color w:val="000000" w:themeColor="text1"/>
          <w:sz w:val="22"/>
          <w:szCs w:val="22"/>
        </w:rPr>
        <w:t xml:space="preserve">Bilješka broj  </w:t>
      </w:r>
      <w:r w:rsidR="00A36E13" w:rsidRPr="0015198B">
        <w:rPr>
          <w:rFonts w:asciiTheme="minorHAnsi" w:hAnsiTheme="minorHAnsi"/>
          <w:b/>
          <w:color w:val="000000" w:themeColor="text1"/>
          <w:sz w:val="22"/>
          <w:szCs w:val="22"/>
        </w:rPr>
        <w:t>4</w:t>
      </w:r>
      <w:r w:rsidRPr="0015198B">
        <w:rPr>
          <w:rFonts w:asciiTheme="minorHAnsi" w:hAnsiTheme="minorHAnsi"/>
          <w:b/>
          <w:color w:val="000000" w:themeColor="text1"/>
          <w:sz w:val="22"/>
          <w:szCs w:val="22"/>
        </w:rPr>
        <w:t>.</w:t>
      </w:r>
    </w:p>
    <w:p w:rsidR="00766E4D" w:rsidRPr="00E85861" w:rsidRDefault="00766E4D" w:rsidP="00766E4D">
      <w:pPr>
        <w:jc w:val="both"/>
        <w:rPr>
          <w:rFonts w:asciiTheme="minorHAnsi" w:hAnsiTheme="minorHAnsi"/>
          <w:color w:val="000000" w:themeColor="text1"/>
          <w:sz w:val="22"/>
          <w:szCs w:val="22"/>
        </w:rPr>
      </w:pPr>
    </w:p>
    <w:p w:rsidR="00766E4D" w:rsidRDefault="00716F45" w:rsidP="00766E4D">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Financijsku</w:t>
      </w:r>
      <w:r w:rsidR="00766E4D" w:rsidRPr="00E85861">
        <w:rPr>
          <w:rFonts w:asciiTheme="minorHAnsi" w:hAnsiTheme="minorHAnsi"/>
          <w:b/>
          <w:color w:val="000000" w:themeColor="text1"/>
          <w:sz w:val="22"/>
          <w:szCs w:val="22"/>
        </w:rPr>
        <w:t xml:space="preserve"> imovin</w:t>
      </w:r>
      <w:r w:rsidRPr="00E85861">
        <w:rPr>
          <w:rFonts w:asciiTheme="minorHAnsi" w:hAnsiTheme="minorHAnsi"/>
          <w:b/>
          <w:color w:val="000000" w:themeColor="text1"/>
          <w:sz w:val="22"/>
          <w:szCs w:val="22"/>
        </w:rPr>
        <w:t>u</w:t>
      </w:r>
      <w:r w:rsidR="00AC75D8">
        <w:rPr>
          <w:rFonts w:asciiTheme="minorHAnsi" w:hAnsiTheme="minorHAnsi"/>
          <w:b/>
          <w:color w:val="000000" w:themeColor="text1"/>
          <w:sz w:val="22"/>
          <w:szCs w:val="22"/>
        </w:rPr>
        <w:t xml:space="preserve"> (ŠIFRA 1</w:t>
      </w:r>
      <w:r w:rsidR="00766E4D" w:rsidRPr="00E85861">
        <w:rPr>
          <w:rFonts w:asciiTheme="minorHAnsi" w:hAnsiTheme="minorHAnsi"/>
          <w:b/>
          <w:color w:val="000000" w:themeColor="text1"/>
          <w:sz w:val="22"/>
          <w:szCs w:val="22"/>
        </w:rPr>
        <w:t>)</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koja iznosi </w:t>
      </w:r>
      <w:r w:rsidR="00AC75D8">
        <w:rPr>
          <w:rFonts w:asciiTheme="minorHAnsi" w:hAnsiTheme="minorHAnsi"/>
          <w:color w:val="000000" w:themeColor="text1"/>
          <w:sz w:val="22"/>
          <w:szCs w:val="22"/>
        </w:rPr>
        <w:t>58.583.132,22</w:t>
      </w:r>
      <w:r w:rsidR="0040627F" w:rsidRPr="00E85861">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kn,</w:t>
      </w:r>
      <w:r w:rsidRPr="00E85861">
        <w:rPr>
          <w:rFonts w:asciiTheme="minorHAnsi" w:hAnsiTheme="minorHAnsi"/>
          <w:b/>
          <w:color w:val="000000" w:themeColor="text1"/>
          <w:sz w:val="22"/>
          <w:szCs w:val="22"/>
        </w:rPr>
        <w:t xml:space="preserve"> </w:t>
      </w:r>
      <w:r w:rsidR="00766E4D" w:rsidRPr="00E85861">
        <w:rPr>
          <w:rFonts w:asciiTheme="minorHAnsi" w:hAnsiTheme="minorHAnsi"/>
          <w:color w:val="000000" w:themeColor="text1"/>
          <w:sz w:val="22"/>
          <w:szCs w:val="22"/>
        </w:rPr>
        <w:t>čine:</w:t>
      </w:r>
    </w:p>
    <w:p w:rsidR="002C5092" w:rsidRDefault="00766E4D" w:rsidP="006C465F">
      <w:pPr>
        <w:pStyle w:val="Odlomakpopisa"/>
        <w:numPr>
          <w:ilvl w:val="0"/>
          <w:numId w:val="7"/>
        </w:numPr>
        <w:tabs>
          <w:tab w:val="left" w:pos="1170"/>
        </w:tabs>
        <w:spacing w:before="240"/>
        <w:jc w:val="both"/>
        <w:rPr>
          <w:rFonts w:asciiTheme="minorHAnsi" w:hAnsiTheme="minorHAnsi"/>
          <w:bCs/>
          <w:color w:val="000000" w:themeColor="text1"/>
          <w:sz w:val="22"/>
          <w:szCs w:val="22"/>
        </w:rPr>
      </w:pPr>
      <w:r w:rsidRPr="008171AA">
        <w:rPr>
          <w:rFonts w:asciiTheme="minorHAnsi" w:hAnsiTheme="minorHAnsi"/>
          <w:b/>
          <w:bCs/>
          <w:color w:val="000000" w:themeColor="text1"/>
          <w:sz w:val="22"/>
          <w:szCs w:val="22"/>
        </w:rPr>
        <w:t>N</w:t>
      </w:r>
      <w:r w:rsidR="00AC75D8" w:rsidRPr="008171AA">
        <w:rPr>
          <w:rFonts w:asciiTheme="minorHAnsi" w:hAnsiTheme="minorHAnsi"/>
          <w:b/>
          <w:bCs/>
          <w:color w:val="000000" w:themeColor="text1"/>
          <w:sz w:val="22"/>
          <w:szCs w:val="22"/>
        </w:rPr>
        <w:t>ovac u banci i blagajni (ŠIFRA 11</w:t>
      </w:r>
      <w:r w:rsidRPr="008171AA">
        <w:rPr>
          <w:rFonts w:asciiTheme="minorHAnsi" w:hAnsiTheme="minorHAnsi"/>
          <w:b/>
          <w:bCs/>
          <w:color w:val="000000" w:themeColor="text1"/>
          <w:sz w:val="22"/>
          <w:szCs w:val="22"/>
        </w:rPr>
        <w:t xml:space="preserve">) </w:t>
      </w:r>
      <w:r w:rsidRPr="008171AA">
        <w:rPr>
          <w:rFonts w:asciiTheme="minorHAnsi" w:hAnsiTheme="minorHAnsi"/>
          <w:bCs/>
          <w:color w:val="000000" w:themeColor="text1"/>
          <w:sz w:val="22"/>
          <w:szCs w:val="22"/>
        </w:rPr>
        <w:t xml:space="preserve">u iznosu od </w:t>
      </w:r>
      <w:r w:rsidR="00AC75D8" w:rsidRPr="008171AA">
        <w:rPr>
          <w:rFonts w:asciiTheme="minorHAnsi" w:hAnsiTheme="minorHAnsi"/>
          <w:bCs/>
          <w:color w:val="000000" w:themeColor="text1"/>
          <w:sz w:val="22"/>
          <w:szCs w:val="22"/>
        </w:rPr>
        <w:t>27.805.398,05</w:t>
      </w:r>
      <w:r w:rsidR="00FB3B8A" w:rsidRPr="008171AA">
        <w:rPr>
          <w:rFonts w:asciiTheme="minorHAnsi" w:hAnsiTheme="minorHAnsi"/>
          <w:bCs/>
          <w:color w:val="000000" w:themeColor="text1"/>
          <w:sz w:val="22"/>
          <w:szCs w:val="22"/>
        </w:rPr>
        <w:t xml:space="preserve"> kn</w:t>
      </w:r>
      <w:r w:rsidR="00E67766" w:rsidRPr="008171AA">
        <w:rPr>
          <w:rFonts w:asciiTheme="minorHAnsi" w:hAnsiTheme="minorHAnsi"/>
          <w:bCs/>
          <w:color w:val="000000" w:themeColor="text1"/>
          <w:sz w:val="22"/>
          <w:szCs w:val="22"/>
        </w:rPr>
        <w:t xml:space="preserve"> što je </w:t>
      </w:r>
      <w:r w:rsidR="00AC75D8" w:rsidRPr="008171AA">
        <w:rPr>
          <w:rFonts w:asciiTheme="minorHAnsi" w:hAnsiTheme="minorHAnsi"/>
          <w:bCs/>
          <w:color w:val="000000" w:themeColor="text1"/>
          <w:sz w:val="22"/>
          <w:szCs w:val="22"/>
        </w:rPr>
        <w:t>znatno povećanje</w:t>
      </w:r>
      <w:r w:rsidR="008E4CB2" w:rsidRPr="008171AA">
        <w:rPr>
          <w:rFonts w:asciiTheme="minorHAnsi" w:hAnsiTheme="minorHAnsi"/>
          <w:bCs/>
          <w:color w:val="000000" w:themeColor="text1"/>
          <w:sz w:val="22"/>
          <w:szCs w:val="22"/>
        </w:rPr>
        <w:t xml:space="preserve"> od stanja na početku godine, </w:t>
      </w:r>
      <w:r w:rsidR="008171AA" w:rsidRPr="008171AA">
        <w:rPr>
          <w:rFonts w:asciiTheme="minorHAnsi" w:hAnsiTheme="minorHAnsi"/>
          <w:bCs/>
          <w:color w:val="000000" w:themeColor="text1"/>
          <w:sz w:val="22"/>
          <w:szCs w:val="22"/>
        </w:rPr>
        <w:t>1.938,7% više od stanja na početku godine, a do povećanja je došlo zbog primljenih sredstava kredita od Zagrebačke banke za izgradnju Kuće halubajskega zvončara u iznosu od 23.940.506,31 kn. Sredstva se nalaze na posebnom računu kod Zagrebačke banke.</w:t>
      </w:r>
    </w:p>
    <w:p w:rsidR="006C465F" w:rsidRPr="006C465F" w:rsidRDefault="006C465F" w:rsidP="006C465F">
      <w:pPr>
        <w:pStyle w:val="Odlomakpopisa"/>
        <w:tabs>
          <w:tab w:val="left" w:pos="1170"/>
        </w:tabs>
        <w:spacing w:before="240"/>
        <w:jc w:val="both"/>
        <w:rPr>
          <w:rFonts w:asciiTheme="minorHAnsi" w:hAnsiTheme="minorHAnsi"/>
          <w:bCs/>
          <w:color w:val="000000" w:themeColor="text1"/>
          <w:sz w:val="22"/>
          <w:szCs w:val="22"/>
        </w:rPr>
      </w:pPr>
    </w:p>
    <w:p w:rsidR="00B1610E" w:rsidRDefault="00766E4D" w:rsidP="00B1610E">
      <w:pPr>
        <w:pStyle w:val="Odlomakpopisa"/>
        <w:numPr>
          <w:ilvl w:val="0"/>
          <w:numId w:val="7"/>
        </w:numPr>
        <w:tabs>
          <w:tab w:val="left" w:pos="1170"/>
        </w:tabs>
        <w:spacing w:before="240"/>
        <w:jc w:val="both"/>
        <w:rPr>
          <w:rFonts w:asciiTheme="minorHAnsi" w:hAnsiTheme="minorHAnsi"/>
          <w:bCs/>
          <w:color w:val="000000" w:themeColor="text1"/>
          <w:sz w:val="22"/>
          <w:szCs w:val="22"/>
        </w:rPr>
      </w:pPr>
      <w:r w:rsidRPr="008171AA">
        <w:rPr>
          <w:rFonts w:asciiTheme="minorHAnsi" w:hAnsiTheme="minorHAnsi"/>
          <w:b/>
          <w:bCs/>
          <w:color w:val="000000" w:themeColor="text1"/>
          <w:sz w:val="22"/>
          <w:szCs w:val="22"/>
        </w:rPr>
        <w:t xml:space="preserve">Depoziti, jamčevni polozi i potraživanja od zaposlenih te za više </w:t>
      </w:r>
      <w:r w:rsidR="00B1610E">
        <w:rPr>
          <w:rFonts w:asciiTheme="minorHAnsi" w:hAnsiTheme="minorHAnsi"/>
          <w:b/>
          <w:bCs/>
          <w:color w:val="000000" w:themeColor="text1"/>
          <w:sz w:val="22"/>
          <w:szCs w:val="22"/>
        </w:rPr>
        <w:t>plaćene poreze i ostalo (šifra 12</w:t>
      </w:r>
      <w:r w:rsidRPr="008171AA">
        <w:rPr>
          <w:rFonts w:asciiTheme="minorHAnsi" w:hAnsiTheme="minorHAnsi"/>
          <w:b/>
          <w:bCs/>
          <w:color w:val="000000" w:themeColor="text1"/>
          <w:sz w:val="22"/>
          <w:szCs w:val="22"/>
        </w:rPr>
        <w:t xml:space="preserve">) </w:t>
      </w:r>
      <w:r w:rsidRPr="008171AA">
        <w:rPr>
          <w:rFonts w:asciiTheme="minorHAnsi" w:hAnsiTheme="minorHAnsi"/>
          <w:bCs/>
          <w:color w:val="000000" w:themeColor="text1"/>
          <w:sz w:val="22"/>
          <w:szCs w:val="22"/>
        </w:rPr>
        <w:t xml:space="preserve">iznose </w:t>
      </w:r>
      <w:r w:rsidR="00B1610E">
        <w:rPr>
          <w:rFonts w:asciiTheme="minorHAnsi" w:hAnsiTheme="minorHAnsi"/>
          <w:bCs/>
          <w:color w:val="000000" w:themeColor="text1"/>
          <w:sz w:val="22"/>
          <w:szCs w:val="22"/>
        </w:rPr>
        <w:t>1.013.893,61</w:t>
      </w:r>
      <w:r w:rsidR="00840FD0" w:rsidRPr="008171AA">
        <w:rPr>
          <w:rFonts w:asciiTheme="minorHAnsi" w:hAnsiTheme="minorHAnsi"/>
          <w:bCs/>
          <w:color w:val="000000" w:themeColor="text1"/>
          <w:sz w:val="22"/>
          <w:szCs w:val="22"/>
        </w:rPr>
        <w:t xml:space="preserve"> </w:t>
      </w:r>
      <w:r w:rsidR="00E67766" w:rsidRPr="008171AA">
        <w:rPr>
          <w:rFonts w:asciiTheme="minorHAnsi" w:hAnsiTheme="minorHAnsi"/>
          <w:bCs/>
          <w:color w:val="000000" w:themeColor="text1"/>
          <w:sz w:val="22"/>
          <w:szCs w:val="22"/>
        </w:rPr>
        <w:t xml:space="preserve">kn </w:t>
      </w:r>
      <w:r w:rsidR="00840FD0" w:rsidRPr="008171AA">
        <w:rPr>
          <w:rFonts w:asciiTheme="minorHAnsi" w:hAnsiTheme="minorHAnsi"/>
          <w:bCs/>
          <w:color w:val="000000" w:themeColor="text1"/>
          <w:sz w:val="22"/>
          <w:szCs w:val="22"/>
        </w:rPr>
        <w:t xml:space="preserve">što predstavlja </w:t>
      </w:r>
      <w:r w:rsidR="00B1610E">
        <w:rPr>
          <w:rFonts w:asciiTheme="minorHAnsi" w:hAnsiTheme="minorHAnsi"/>
          <w:bCs/>
          <w:color w:val="000000" w:themeColor="text1"/>
          <w:sz w:val="22"/>
          <w:szCs w:val="22"/>
        </w:rPr>
        <w:t>povećanje od 34,6</w:t>
      </w:r>
      <w:r w:rsidRPr="008171AA">
        <w:rPr>
          <w:rFonts w:asciiTheme="minorHAnsi" w:hAnsiTheme="minorHAnsi"/>
          <w:bCs/>
          <w:color w:val="000000" w:themeColor="text1"/>
          <w:sz w:val="22"/>
          <w:szCs w:val="22"/>
        </w:rPr>
        <w:t>% u odnosu na početak godin</w:t>
      </w:r>
      <w:r w:rsidR="0040627F" w:rsidRPr="008171AA">
        <w:rPr>
          <w:rFonts w:asciiTheme="minorHAnsi" w:hAnsiTheme="minorHAnsi"/>
          <w:bCs/>
          <w:color w:val="000000" w:themeColor="text1"/>
          <w:sz w:val="22"/>
          <w:szCs w:val="22"/>
        </w:rPr>
        <w:t>e</w:t>
      </w:r>
      <w:r w:rsidR="008E4CB2" w:rsidRPr="008171AA">
        <w:rPr>
          <w:rFonts w:asciiTheme="minorHAnsi" w:hAnsiTheme="minorHAnsi"/>
          <w:bCs/>
          <w:color w:val="000000" w:themeColor="text1"/>
          <w:sz w:val="22"/>
          <w:szCs w:val="22"/>
        </w:rPr>
        <w:t xml:space="preserve"> najvećim dijelom zbog </w:t>
      </w:r>
      <w:r w:rsidR="00430CD9" w:rsidRPr="008171AA">
        <w:rPr>
          <w:rFonts w:asciiTheme="minorHAnsi" w:hAnsiTheme="minorHAnsi"/>
          <w:bCs/>
          <w:color w:val="000000" w:themeColor="text1"/>
          <w:sz w:val="22"/>
          <w:szCs w:val="22"/>
        </w:rPr>
        <w:t>ostalih</w:t>
      </w:r>
      <w:r w:rsidR="00C768F9" w:rsidRPr="008171AA">
        <w:rPr>
          <w:rFonts w:asciiTheme="minorHAnsi" w:hAnsiTheme="minorHAnsi"/>
          <w:bCs/>
          <w:color w:val="000000" w:themeColor="text1"/>
          <w:sz w:val="22"/>
          <w:szCs w:val="22"/>
        </w:rPr>
        <w:t xml:space="preserve"> potraživanja</w:t>
      </w:r>
      <w:r w:rsidR="00B1610E">
        <w:rPr>
          <w:rFonts w:asciiTheme="minorHAnsi" w:hAnsiTheme="minorHAnsi"/>
          <w:bCs/>
          <w:color w:val="000000" w:themeColor="text1"/>
          <w:sz w:val="22"/>
          <w:szCs w:val="22"/>
        </w:rPr>
        <w:t xml:space="preserve"> </w:t>
      </w:r>
      <w:r w:rsidR="00B1610E" w:rsidRPr="002C74CE">
        <w:rPr>
          <w:rFonts w:asciiTheme="minorHAnsi" w:hAnsiTheme="minorHAnsi"/>
          <w:b/>
          <w:bCs/>
          <w:color w:val="000000" w:themeColor="text1"/>
          <w:sz w:val="22"/>
          <w:szCs w:val="22"/>
        </w:rPr>
        <w:t>(</w:t>
      </w:r>
      <w:r w:rsidR="00B1610E" w:rsidRPr="002C74CE">
        <w:rPr>
          <w:rFonts w:asciiTheme="minorHAnsi" w:hAnsiTheme="minorHAnsi"/>
          <w:b/>
          <w:color w:val="000000" w:themeColor="text1"/>
          <w:sz w:val="22"/>
          <w:szCs w:val="22"/>
        </w:rPr>
        <w:t>šifra 1</w:t>
      </w:r>
      <w:r w:rsidR="00B1610E">
        <w:rPr>
          <w:rFonts w:asciiTheme="minorHAnsi" w:hAnsiTheme="minorHAnsi"/>
          <w:b/>
          <w:color w:val="000000" w:themeColor="text1"/>
          <w:sz w:val="22"/>
          <w:szCs w:val="22"/>
        </w:rPr>
        <w:t>29</w:t>
      </w:r>
      <w:r w:rsidR="00B1610E" w:rsidRPr="002C74CE">
        <w:rPr>
          <w:rFonts w:asciiTheme="minorHAnsi" w:hAnsiTheme="minorHAnsi"/>
          <w:bCs/>
          <w:color w:val="000000" w:themeColor="text1"/>
          <w:sz w:val="22"/>
          <w:szCs w:val="22"/>
        </w:rPr>
        <w:t xml:space="preserve">) koji iznose </w:t>
      </w:r>
      <w:r w:rsidR="00B1610E">
        <w:rPr>
          <w:rFonts w:asciiTheme="minorHAnsi" w:hAnsiTheme="minorHAnsi"/>
          <w:bCs/>
          <w:color w:val="000000" w:themeColor="text1"/>
          <w:sz w:val="22"/>
          <w:szCs w:val="22"/>
        </w:rPr>
        <w:t>536.800,14</w:t>
      </w:r>
      <w:r w:rsidR="00B1610E" w:rsidRPr="002C74CE">
        <w:rPr>
          <w:rFonts w:asciiTheme="minorHAnsi" w:hAnsiTheme="minorHAnsi"/>
          <w:bCs/>
          <w:color w:val="000000" w:themeColor="text1"/>
          <w:sz w:val="22"/>
          <w:szCs w:val="22"/>
        </w:rPr>
        <w:t xml:space="preserve"> kn i odnose se na potraživanja od proračunskih korisnika za nerefundirana bolovanja od HZZO-a i druga potraživanja iz poslovnih odnosa</w:t>
      </w:r>
      <w:r w:rsidR="00B1610E">
        <w:rPr>
          <w:rFonts w:asciiTheme="minorHAnsi" w:hAnsiTheme="minorHAnsi"/>
          <w:bCs/>
          <w:color w:val="000000" w:themeColor="text1"/>
          <w:sz w:val="22"/>
          <w:szCs w:val="22"/>
        </w:rPr>
        <w:t>, a do povećanja je došlo kod Dječjeg vrtića Viškovo zbog potraživanja od 403.311,13 kn za uređenje okoliša Dječjeg vrtića</w:t>
      </w:r>
      <w:r w:rsidR="00B1610E" w:rsidRPr="002C74CE">
        <w:rPr>
          <w:rFonts w:asciiTheme="minorHAnsi" w:hAnsiTheme="minorHAnsi"/>
          <w:bCs/>
          <w:color w:val="000000" w:themeColor="text1"/>
          <w:sz w:val="22"/>
          <w:szCs w:val="22"/>
        </w:rPr>
        <w:t>. Depoziti u tuzemnim institucijama</w:t>
      </w:r>
      <w:r w:rsidR="00B1610E">
        <w:rPr>
          <w:rFonts w:asciiTheme="minorHAnsi" w:hAnsiTheme="minorHAnsi"/>
          <w:bCs/>
          <w:color w:val="000000" w:themeColor="text1"/>
          <w:sz w:val="22"/>
          <w:szCs w:val="22"/>
        </w:rPr>
        <w:t xml:space="preserve"> </w:t>
      </w:r>
      <w:r w:rsidR="00B1610E" w:rsidRPr="002C74CE">
        <w:rPr>
          <w:rFonts w:asciiTheme="minorHAnsi" w:hAnsiTheme="minorHAnsi"/>
          <w:b/>
          <w:bCs/>
          <w:color w:val="000000" w:themeColor="text1"/>
          <w:sz w:val="22"/>
          <w:szCs w:val="22"/>
        </w:rPr>
        <w:t>(</w:t>
      </w:r>
      <w:r w:rsidR="00B1610E" w:rsidRPr="002C74CE">
        <w:rPr>
          <w:rFonts w:asciiTheme="minorHAnsi" w:hAnsiTheme="minorHAnsi"/>
          <w:b/>
          <w:color w:val="000000" w:themeColor="text1"/>
          <w:sz w:val="22"/>
          <w:szCs w:val="22"/>
        </w:rPr>
        <w:t>šifra 1</w:t>
      </w:r>
      <w:r w:rsidR="00B1610E">
        <w:rPr>
          <w:rFonts w:asciiTheme="minorHAnsi" w:hAnsiTheme="minorHAnsi"/>
          <w:b/>
          <w:color w:val="000000" w:themeColor="text1"/>
          <w:sz w:val="22"/>
          <w:szCs w:val="22"/>
        </w:rPr>
        <w:t>211</w:t>
      </w:r>
      <w:r w:rsidR="00B1610E" w:rsidRPr="002C74CE">
        <w:rPr>
          <w:rFonts w:asciiTheme="minorHAnsi" w:hAnsiTheme="minorHAnsi"/>
          <w:b/>
          <w:bCs/>
          <w:color w:val="000000" w:themeColor="text1"/>
          <w:sz w:val="22"/>
          <w:szCs w:val="22"/>
        </w:rPr>
        <w:t xml:space="preserve">) </w:t>
      </w:r>
      <w:r w:rsidR="00B1610E" w:rsidRPr="002C74CE">
        <w:rPr>
          <w:rFonts w:asciiTheme="minorHAnsi" w:hAnsiTheme="minorHAnsi"/>
          <w:bCs/>
          <w:color w:val="000000" w:themeColor="text1"/>
          <w:sz w:val="22"/>
          <w:szCs w:val="22"/>
        </w:rPr>
        <w:t xml:space="preserve"> odnose se na depozite u banci za odobrene poduzetničke kredite u iznosu od </w:t>
      </w:r>
      <w:r w:rsidR="00B1610E">
        <w:rPr>
          <w:rFonts w:asciiTheme="minorHAnsi" w:hAnsiTheme="minorHAnsi"/>
          <w:bCs/>
          <w:color w:val="000000" w:themeColor="text1"/>
          <w:sz w:val="22"/>
          <w:szCs w:val="22"/>
        </w:rPr>
        <w:t>143.992,62</w:t>
      </w:r>
      <w:r w:rsidR="00B1610E" w:rsidRPr="002C74CE">
        <w:rPr>
          <w:rFonts w:asciiTheme="minorHAnsi" w:hAnsiTheme="minorHAnsi"/>
          <w:bCs/>
          <w:color w:val="000000" w:themeColor="text1"/>
          <w:sz w:val="22"/>
          <w:szCs w:val="22"/>
        </w:rPr>
        <w:t xml:space="preserve"> kn te ostale depozite u iznosu od </w:t>
      </w:r>
      <w:r w:rsidR="00B1610E">
        <w:rPr>
          <w:rFonts w:asciiTheme="minorHAnsi" w:hAnsiTheme="minorHAnsi"/>
          <w:bCs/>
          <w:color w:val="000000" w:themeColor="text1"/>
          <w:sz w:val="22"/>
          <w:szCs w:val="22"/>
        </w:rPr>
        <w:t>333.100,85</w:t>
      </w:r>
      <w:r w:rsidR="00B1610E" w:rsidRPr="002C74CE">
        <w:rPr>
          <w:rFonts w:asciiTheme="minorHAnsi" w:hAnsiTheme="minorHAnsi"/>
          <w:bCs/>
          <w:color w:val="000000" w:themeColor="text1"/>
          <w:sz w:val="22"/>
          <w:szCs w:val="22"/>
        </w:rPr>
        <w:t xml:space="preserve"> kn.</w:t>
      </w:r>
    </w:p>
    <w:p w:rsidR="008171AA" w:rsidRPr="008171AA" w:rsidRDefault="008171AA" w:rsidP="008171AA">
      <w:pPr>
        <w:pStyle w:val="Odlomakpopisa"/>
        <w:rPr>
          <w:rFonts w:asciiTheme="minorHAnsi" w:hAnsiTheme="minorHAnsi"/>
          <w:b/>
          <w:bCs/>
          <w:color w:val="000000" w:themeColor="text1"/>
          <w:sz w:val="22"/>
          <w:szCs w:val="22"/>
        </w:rPr>
      </w:pPr>
    </w:p>
    <w:p w:rsidR="00BD696B" w:rsidRDefault="00430CD9" w:rsidP="00BD696B">
      <w:pPr>
        <w:pStyle w:val="Odlomakpopisa"/>
        <w:numPr>
          <w:ilvl w:val="0"/>
          <w:numId w:val="7"/>
        </w:numPr>
        <w:tabs>
          <w:tab w:val="left" w:pos="1170"/>
        </w:tabs>
        <w:spacing w:before="240"/>
        <w:jc w:val="both"/>
        <w:rPr>
          <w:rFonts w:asciiTheme="minorHAnsi" w:hAnsiTheme="minorHAnsi"/>
          <w:bCs/>
          <w:color w:val="000000" w:themeColor="text1"/>
          <w:sz w:val="22"/>
          <w:szCs w:val="22"/>
        </w:rPr>
      </w:pPr>
      <w:r w:rsidRPr="008171AA">
        <w:rPr>
          <w:rFonts w:asciiTheme="minorHAnsi" w:hAnsiTheme="minorHAnsi"/>
          <w:b/>
          <w:bCs/>
          <w:color w:val="000000" w:themeColor="text1"/>
          <w:sz w:val="22"/>
          <w:szCs w:val="22"/>
        </w:rPr>
        <w:t>Potra</w:t>
      </w:r>
      <w:r w:rsidR="006C465F">
        <w:rPr>
          <w:rFonts w:asciiTheme="minorHAnsi" w:hAnsiTheme="minorHAnsi"/>
          <w:b/>
          <w:bCs/>
          <w:color w:val="000000" w:themeColor="text1"/>
          <w:sz w:val="22"/>
          <w:szCs w:val="22"/>
        </w:rPr>
        <w:t>živanja za dane zajmove (šifra 13</w:t>
      </w:r>
      <w:r w:rsidRPr="008171AA">
        <w:rPr>
          <w:rFonts w:asciiTheme="minorHAnsi" w:hAnsiTheme="minorHAnsi"/>
          <w:b/>
          <w:bCs/>
          <w:color w:val="000000" w:themeColor="text1"/>
          <w:sz w:val="22"/>
          <w:szCs w:val="22"/>
        </w:rPr>
        <w:t xml:space="preserve">) </w:t>
      </w:r>
      <w:r w:rsidRPr="008171AA">
        <w:rPr>
          <w:rFonts w:asciiTheme="minorHAnsi" w:hAnsiTheme="minorHAnsi"/>
          <w:bCs/>
          <w:color w:val="000000" w:themeColor="text1"/>
          <w:sz w:val="22"/>
          <w:szCs w:val="22"/>
        </w:rPr>
        <w:t xml:space="preserve">iznose </w:t>
      </w:r>
      <w:r w:rsidR="002D710F">
        <w:rPr>
          <w:rFonts w:asciiTheme="minorHAnsi" w:hAnsiTheme="minorHAnsi"/>
          <w:bCs/>
          <w:color w:val="000000" w:themeColor="text1"/>
          <w:sz w:val="22"/>
          <w:szCs w:val="22"/>
        </w:rPr>
        <w:t>417.263,78</w:t>
      </w:r>
      <w:r w:rsidRPr="008171AA">
        <w:rPr>
          <w:rFonts w:asciiTheme="minorHAnsi" w:hAnsiTheme="minorHAnsi"/>
          <w:bCs/>
          <w:color w:val="000000" w:themeColor="text1"/>
          <w:sz w:val="22"/>
          <w:szCs w:val="22"/>
        </w:rPr>
        <w:t xml:space="preserve"> kuna što je </w:t>
      </w:r>
      <w:r w:rsidR="002D710F">
        <w:rPr>
          <w:rFonts w:asciiTheme="minorHAnsi" w:hAnsiTheme="minorHAnsi"/>
          <w:bCs/>
          <w:color w:val="000000" w:themeColor="text1"/>
          <w:sz w:val="22"/>
          <w:szCs w:val="22"/>
        </w:rPr>
        <w:t>15,8</w:t>
      </w:r>
      <w:r w:rsidRPr="008171AA">
        <w:rPr>
          <w:rFonts w:asciiTheme="minorHAnsi" w:hAnsiTheme="minorHAnsi"/>
          <w:bCs/>
          <w:color w:val="000000" w:themeColor="text1"/>
          <w:sz w:val="22"/>
          <w:szCs w:val="22"/>
        </w:rPr>
        <w:t xml:space="preserve">% manje u odnosu na početno stanje, a odnosi se na neutrošena razvojna sredstva koja KD Čistoća naplaćuje u okviru cijene komunalnih usluga na području općine i koja namjenski troši za potrebe razvoja svoje komunalne djelatnosti. Naplaćena razvojna sredstva i njihov utrošak evidentiraju se u skladu sa Zakonom o komunalnom gospodarstvu kao prihod, odnosno rashod jedinice lokalne samouprave na čijem se području isporučuje komunalna usluga, dok se neutrošeni iznos razvojnih sredstava evidentira kao potraživanje za dani zajam i prenosi u sljedeće izvještajno razdoblje. </w:t>
      </w:r>
    </w:p>
    <w:p w:rsidR="00BD696B" w:rsidRPr="00BD696B" w:rsidRDefault="00BD696B" w:rsidP="00BD696B">
      <w:pPr>
        <w:pStyle w:val="Odlomakpopisa"/>
        <w:tabs>
          <w:tab w:val="left" w:pos="1170"/>
        </w:tabs>
        <w:spacing w:before="240"/>
        <w:jc w:val="both"/>
        <w:rPr>
          <w:rFonts w:asciiTheme="minorHAnsi" w:hAnsiTheme="minorHAnsi"/>
          <w:bCs/>
          <w:color w:val="000000" w:themeColor="text1"/>
          <w:sz w:val="22"/>
          <w:szCs w:val="22"/>
        </w:rPr>
      </w:pPr>
    </w:p>
    <w:p w:rsidR="00BD696B" w:rsidRDefault="00BD696B" w:rsidP="00BD696B">
      <w:pPr>
        <w:pStyle w:val="Odlomakpopisa"/>
        <w:numPr>
          <w:ilvl w:val="0"/>
          <w:numId w:val="7"/>
        </w:numPr>
        <w:tabs>
          <w:tab w:val="left" w:pos="1170"/>
        </w:tabs>
        <w:spacing w:before="240"/>
        <w:jc w:val="both"/>
        <w:rPr>
          <w:rFonts w:asciiTheme="minorHAnsi" w:hAnsiTheme="minorHAnsi"/>
          <w:bCs/>
          <w:color w:val="000000" w:themeColor="text1"/>
          <w:sz w:val="22"/>
          <w:szCs w:val="22"/>
        </w:rPr>
      </w:pPr>
      <w:r w:rsidRPr="006B47A9">
        <w:rPr>
          <w:rFonts w:asciiTheme="minorHAnsi" w:hAnsiTheme="minorHAnsi"/>
          <w:b/>
          <w:bCs/>
          <w:color w:val="000000" w:themeColor="text1"/>
          <w:sz w:val="22"/>
          <w:szCs w:val="22"/>
        </w:rPr>
        <w:t xml:space="preserve">Dionice i udjeli u glavnici </w:t>
      </w:r>
      <w:r w:rsidRPr="002C74CE">
        <w:rPr>
          <w:rFonts w:asciiTheme="minorHAnsi" w:hAnsiTheme="minorHAnsi"/>
          <w:b/>
          <w:bCs/>
          <w:color w:val="000000" w:themeColor="text1"/>
          <w:sz w:val="22"/>
          <w:szCs w:val="22"/>
        </w:rPr>
        <w:t>(</w:t>
      </w:r>
      <w:r w:rsidRPr="002C74CE">
        <w:rPr>
          <w:rFonts w:asciiTheme="minorHAnsi" w:hAnsiTheme="minorHAnsi"/>
          <w:b/>
          <w:color w:val="000000" w:themeColor="text1"/>
          <w:sz w:val="22"/>
          <w:szCs w:val="22"/>
        </w:rPr>
        <w:t>šifra 1</w:t>
      </w:r>
      <w:r>
        <w:rPr>
          <w:rFonts w:asciiTheme="minorHAnsi" w:hAnsiTheme="minorHAnsi"/>
          <w:b/>
          <w:color w:val="000000" w:themeColor="text1"/>
          <w:sz w:val="22"/>
          <w:szCs w:val="22"/>
        </w:rPr>
        <w:t>5</w:t>
      </w:r>
      <w:r w:rsidRPr="002C74CE">
        <w:rPr>
          <w:rFonts w:asciiTheme="minorHAnsi" w:hAnsiTheme="minorHAnsi"/>
          <w:b/>
          <w:bCs/>
          <w:color w:val="000000" w:themeColor="text1"/>
          <w:sz w:val="22"/>
          <w:szCs w:val="22"/>
        </w:rPr>
        <w:t xml:space="preserve">) </w:t>
      </w:r>
      <w:r w:rsidRPr="006B47A9">
        <w:rPr>
          <w:rFonts w:asciiTheme="minorHAnsi" w:hAnsiTheme="minorHAnsi"/>
          <w:bCs/>
          <w:color w:val="000000" w:themeColor="text1"/>
          <w:sz w:val="22"/>
          <w:szCs w:val="22"/>
        </w:rPr>
        <w:t>iznose ukupno 24.079.800</w:t>
      </w:r>
      <w:r>
        <w:rPr>
          <w:rFonts w:asciiTheme="minorHAnsi" w:hAnsiTheme="minorHAnsi"/>
          <w:bCs/>
          <w:color w:val="000000" w:themeColor="text1"/>
          <w:sz w:val="22"/>
          <w:szCs w:val="22"/>
        </w:rPr>
        <w:t xml:space="preserve">,00 kn. </w:t>
      </w:r>
      <w:r w:rsidRPr="006B47A9">
        <w:rPr>
          <w:rFonts w:asciiTheme="minorHAnsi" w:hAnsiTheme="minorHAnsi"/>
          <w:bCs/>
          <w:color w:val="000000" w:themeColor="text1"/>
          <w:sz w:val="22"/>
          <w:szCs w:val="22"/>
        </w:rPr>
        <w:t xml:space="preserve">Udjeli se odnose na </w:t>
      </w:r>
      <w:r w:rsidRPr="006D2350">
        <w:rPr>
          <w:rFonts w:asciiTheme="minorHAnsi" w:hAnsiTheme="minorHAnsi"/>
          <w:bCs/>
          <w:color w:val="000000" w:themeColor="text1"/>
          <w:sz w:val="22"/>
          <w:szCs w:val="22"/>
        </w:rPr>
        <w:t>sljedeće:</w:t>
      </w:r>
    </w:p>
    <w:p w:rsidR="006D2350" w:rsidRPr="006D2350" w:rsidRDefault="006D2350" w:rsidP="006D2350">
      <w:pPr>
        <w:pStyle w:val="Odlomakpopisa"/>
        <w:rPr>
          <w:rFonts w:asciiTheme="minorHAnsi" w:hAnsiTheme="minorHAnsi"/>
          <w:color w:val="000000" w:themeColor="text1"/>
          <w:sz w:val="22"/>
          <w:szCs w:val="22"/>
        </w:rPr>
      </w:pPr>
      <w:r w:rsidRPr="006D2350">
        <w:rPr>
          <w:rFonts w:asciiTheme="minorHAnsi" w:hAnsiTheme="minorHAnsi"/>
          <w:color w:val="000000" w:themeColor="text1"/>
          <w:sz w:val="22"/>
          <w:szCs w:val="22"/>
        </w:rPr>
        <w:t>- Udio u glavnici KD-a “Vodovod i kanalizacija” u iznosu od 19.141.800 kn;</w:t>
      </w:r>
    </w:p>
    <w:p w:rsidR="006D2350" w:rsidRPr="006D2350" w:rsidRDefault="006D2350" w:rsidP="006D2350">
      <w:pPr>
        <w:pStyle w:val="Odlomakpopisa"/>
        <w:rPr>
          <w:rFonts w:asciiTheme="minorHAnsi" w:hAnsiTheme="minorHAnsi"/>
          <w:color w:val="000000" w:themeColor="text1"/>
          <w:sz w:val="22"/>
          <w:szCs w:val="22"/>
        </w:rPr>
      </w:pPr>
      <w:r w:rsidRPr="006D2350">
        <w:rPr>
          <w:rFonts w:asciiTheme="minorHAnsi" w:hAnsiTheme="minorHAnsi"/>
          <w:color w:val="000000" w:themeColor="text1"/>
          <w:sz w:val="22"/>
          <w:szCs w:val="22"/>
        </w:rPr>
        <w:t>- Udio u glavnici KD-a “Čistoća” u iznosu od 573.500 kn;</w:t>
      </w:r>
    </w:p>
    <w:p w:rsidR="006D2350" w:rsidRPr="006D2350" w:rsidRDefault="006D2350" w:rsidP="006D2350">
      <w:pPr>
        <w:pStyle w:val="Odlomakpopisa"/>
        <w:rPr>
          <w:rFonts w:asciiTheme="minorHAnsi" w:hAnsiTheme="minorHAnsi"/>
          <w:color w:val="000000" w:themeColor="text1"/>
          <w:sz w:val="22"/>
          <w:szCs w:val="22"/>
        </w:rPr>
      </w:pPr>
      <w:r w:rsidRPr="006D2350">
        <w:rPr>
          <w:rFonts w:asciiTheme="minorHAnsi" w:hAnsiTheme="minorHAnsi"/>
          <w:color w:val="000000" w:themeColor="text1"/>
          <w:sz w:val="22"/>
          <w:szCs w:val="22"/>
        </w:rPr>
        <w:t>- Udio u glavnici KD-a “Autotrolej” u iznosu od 299.700 kn;</w:t>
      </w:r>
    </w:p>
    <w:p w:rsidR="006D2350" w:rsidRPr="006D2350" w:rsidRDefault="006D2350" w:rsidP="006D2350">
      <w:pPr>
        <w:pStyle w:val="Odlomakpopisa"/>
        <w:rPr>
          <w:rFonts w:asciiTheme="minorHAnsi" w:hAnsiTheme="minorHAnsi"/>
          <w:color w:val="000000" w:themeColor="text1"/>
          <w:sz w:val="22"/>
          <w:szCs w:val="22"/>
        </w:rPr>
      </w:pPr>
      <w:r w:rsidRPr="006D2350">
        <w:rPr>
          <w:rFonts w:asciiTheme="minorHAnsi" w:hAnsiTheme="minorHAnsi"/>
          <w:color w:val="000000" w:themeColor="text1"/>
          <w:sz w:val="22"/>
          <w:szCs w:val="22"/>
        </w:rPr>
        <w:t>- Udio u glavnici  Centra za brdsko-planinsku poljoprivredu u iznosu 4.000 kn;</w:t>
      </w:r>
    </w:p>
    <w:p w:rsidR="006D2350" w:rsidRPr="006D2350" w:rsidRDefault="006D2350" w:rsidP="006D2350">
      <w:pPr>
        <w:pStyle w:val="Odlomakpopisa"/>
        <w:rPr>
          <w:rFonts w:asciiTheme="minorHAnsi" w:hAnsiTheme="minorHAnsi"/>
          <w:color w:val="000000" w:themeColor="text1"/>
          <w:sz w:val="22"/>
          <w:szCs w:val="22"/>
        </w:rPr>
      </w:pPr>
      <w:r w:rsidRPr="006D2350">
        <w:rPr>
          <w:rFonts w:asciiTheme="minorHAnsi" w:hAnsiTheme="minorHAnsi"/>
          <w:color w:val="000000" w:themeColor="text1"/>
          <w:sz w:val="22"/>
          <w:szCs w:val="22"/>
        </w:rPr>
        <w:t>- Udio u glavnici  TD-a Ekoplus d.o.o. u iznosu od 3.910.800 kn;</w:t>
      </w:r>
    </w:p>
    <w:p w:rsidR="006D2350" w:rsidRDefault="006D2350" w:rsidP="006D2350">
      <w:pPr>
        <w:pStyle w:val="Odlomakpopisa"/>
        <w:rPr>
          <w:rFonts w:asciiTheme="minorHAnsi" w:hAnsiTheme="minorHAnsi"/>
          <w:color w:val="000000" w:themeColor="text1"/>
          <w:sz w:val="22"/>
          <w:szCs w:val="22"/>
        </w:rPr>
      </w:pPr>
      <w:r w:rsidRPr="006D2350">
        <w:rPr>
          <w:rFonts w:asciiTheme="minorHAnsi" w:hAnsiTheme="minorHAnsi"/>
          <w:color w:val="000000" w:themeColor="text1"/>
          <w:sz w:val="22"/>
          <w:szCs w:val="22"/>
        </w:rPr>
        <w:t>- Udio u glavnici KD-a Viškovo u iznosu od 150.000 kn.</w:t>
      </w:r>
      <w:r w:rsidRPr="006D2350">
        <w:rPr>
          <w:rFonts w:asciiTheme="minorHAnsi" w:hAnsiTheme="minorHAnsi"/>
          <w:color w:val="000000" w:themeColor="text1"/>
          <w:sz w:val="22"/>
          <w:szCs w:val="22"/>
        </w:rPr>
        <w:tab/>
        <w:t xml:space="preserve">  </w:t>
      </w:r>
    </w:p>
    <w:p w:rsidR="006D2350" w:rsidRPr="006D2350" w:rsidRDefault="006D2350" w:rsidP="006D2350">
      <w:pPr>
        <w:pStyle w:val="Odlomakpopisa"/>
        <w:rPr>
          <w:rFonts w:asciiTheme="minorHAnsi" w:hAnsiTheme="minorHAnsi"/>
          <w:bCs/>
          <w:color w:val="000000" w:themeColor="text1"/>
          <w:sz w:val="22"/>
          <w:szCs w:val="22"/>
        </w:rPr>
      </w:pPr>
    </w:p>
    <w:p w:rsidR="00E977D6" w:rsidRPr="006D2350" w:rsidRDefault="00766E4D" w:rsidP="006D2350">
      <w:pPr>
        <w:pStyle w:val="Odlomakpopisa"/>
        <w:numPr>
          <w:ilvl w:val="0"/>
          <w:numId w:val="7"/>
        </w:numPr>
        <w:tabs>
          <w:tab w:val="left" w:pos="1170"/>
        </w:tabs>
        <w:spacing w:before="240"/>
        <w:jc w:val="both"/>
        <w:rPr>
          <w:rFonts w:asciiTheme="minorHAnsi" w:hAnsiTheme="minorHAnsi"/>
          <w:bCs/>
          <w:color w:val="000000" w:themeColor="text1"/>
          <w:sz w:val="22"/>
          <w:szCs w:val="22"/>
        </w:rPr>
      </w:pPr>
      <w:r w:rsidRPr="006D2350">
        <w:rPr>
          <w:rFonts w:asciiTheme="minorHAnsi" w:hAnsiTheme="minorHAnsi"/>
          <w:b/>
          <w:bCs/>
          <w:sz w:val="22"/>
          <w:szCs w:val="22"/>
        </w:rPr>
        <w:t>Potraživanja za prihode poslova</w:t>
      </w:r>
      <w:r w:rsidR="00BD696B" w:rsidRPr="006D2350">
        <w:rPr>
          <w:rFonts w:asciiTheme="minorHAnsi" w:hAnsiTheme="minorHAnsi"/>
          <w:b/>
          <w:bCs/>
          <w:sz w:val="22"/>
          <w:szCs w:val="22"/>
        </w:rPr>
        <w:t>nja (šifra 16</w:t>
      </w:r>
      <w:r w:rsidR="00E67766" w:rsidRPr="006D2350">
        <w:rPr>
          <w:rFonts w:asciiTheme="minorHAnsi" w:hAnsiTheme="minorHAnsi"/>
          <w:b/>
          <w:bCs/>
          <w:sz w:val="22"/>
          <w:szCs w:val="22"/>
        </w:rPr>
        <w:t>)</w:t>
      </w:r>
      <w:r w:rsidR="00E67766" w:rsidRPr="006D2350">
        <w:rPr>
          <w:rFonts w:asciiTheme="minorHAnsi" w:hAnsiTheme="minorHAnsi"/>
          <w:bCs/>
          <w:sz w:val="22"/>
          <w:szCs w:val="22"/>
        </w:rPr>
        <w:t xml:space="preserve"> </w:t>
      </w:r>
      <w:r w:rsidR="00C61D55" w:rsidRPr="006D2350">
        <w:rPr>
          <w:rFonts w:asciiTheme="minorHAnsi" w:hAnsiTheme="minorHAnsi"/>
          <w:bCs/>
          <w:sz w:val="22"/>
          <w:szCs w:val="22"/>
        </w:rPr>
        <w:t>povećana</w:t>
      </w:r>
      <w:r w:rsidR="00840FD0" w:rsidRPr="006D2350">
        <w:rPr>
          <w:rFonts w:asciiTheme="minorHAnsi" w:hAnsiTheme="minorHAnsi"/>
          <w:bCs/>
          <w:sz w:val="22"/>
          <w:szCs w:val="22"/>
        </w:rPr>
        <w:t xml:space="preserve"> su za </w:t>
      </w:r>
      <w:r w:rsidR="00C61D55" w:rsidRPr="006D2350">
        <w:rPr>
          <w:rFonts w:asciiTheme="minorHAnsi" w:hAnsiTheme="minorHAnsi"/>
          <w:bCs/>
          <w:sz w:val="22"/>
          <w:szCs w:val="22"/>
        </w:rPr>
        <w:t>56,7</w:t>
      </w:r>
      <w:r w:rsidRPr="006D2350">
        <w:rPr>
          <w:rFonts w:asciiTheme="minorHAnsi" w:hAnsiTheme="minorHAnsi"/>
          <w:bCs/>
          <w:sz w:val="22"/>
          <w:szCs w:val="22"/>
        </w:rPr>
        <w:t xml:space="preserve">% u odnosu na početno </w:t>
      </w:r>
      <w:r w:rsidRPr="006D2350">
        <w:rPr>
          <w:rFonts w:asciiTheme="minorHAnsi" w:hAnsiTheme="minorHAnsi"/>
          <w:bCs/>
          <w:color w:val="000000" w:themeColor="text1"/>
          <w:sz w:val="22"/>
          <w:szCs w:val="22"/>
        </w:rPr>
        <w:t xml:space="preserve">stanje i iznose </w:t>
      </w:r>
      <w:r w:rsidR="00C61D55" w:rsidRPr="006D2350">
        <w:rPr>
          <w:rFonts w:asciiTheme="minorHAnsi" w:hAnsiTheme="minorHAnsi"/>
          <w:bCs/>
          <w:color w:val="000000" w:themeColor="text1"/>
          <w:sz w:val="22"/>
          <w:szCs w:val="22"/>
        </w:rPr>
        <w:t>2.814.835,8</w:t>
      </w:r>
      <w:r w:rsidR="00637C36" w:rsidRPr="006D2350">
        <w:rPr>
          <w:rFonts w:asciiTheme="minorHAnsi" w:hAnsiTheme="minorHAnsi"/>
          <w:bCs/>
          <w:color w:val="000000" w:themeColor="text1"/>
          <w:sz w:val="22"/>
          <w:szCs w:val="22"/>
        </w:rPr>
        <w:t xml:space="preserve"> k</w:t>
      </w:r>
      <w:r w:rsidRPr="006D2350">
        <w:rPr>
          <w:rFonts w:asciiTheme="minorHAnsi" w:hAnsiTheme="minorHAnsi"/>
          <w:bCs/>
          <w:color w:val="000000" w:themeColor="text1"/>
          <w:sz w:val="22"/>
          <w:szCs w:val="22"/>
        </w:rPr>
        <w:t>n</w:t>
      </w:r>
      <w:r w:rsidR="00E977D6" w:rsidRPr="006D2350">
        <w:rPr>
          <w:rFonts w:asciiTheme="minorHAnsi" w:hAnsiTheme="minorHAnsi"/>
          <w:bCs/>
          <w:color w:val="000000" w:themeColor="text1"/>
          <w:sz w:val="22"/>
          <w:szCs w:val="22"/>
        </w:rPr>
        <w:t xml:space="preserve">. </w:t>
      </w:r>
      <w:r w:rsidR="00DA7D28" w:rsidRPr="006D2350">
        <w:rPr>
          <w:rFonts w:asciiTheme="minorHAnsi" w:hAnsiTheme="minorHAnsi"/>
          <w:bCs/>
          <w:color w:val="000000" w:themeColor="text1"/>
          <w:sz w:val="22"/>
          <w:szCs w:val="22"/>
        </w:rPr>
        <w:t xml:space="preserve"> </w:t>
      </w:r>
      <w:r w:rsidR="00E977D6" w:rsidRPr="006D2350">
        <w:rPr>
          <w:rFonts w:asciiTheme="minorHAnsi" w:hAnsiTheme="minorHAnsi"/>
          <w:bCs/>
          <w:color w:val="000000" w:themeColor="text1"/>
          <w:sz w:val="22"/>
          <w:szCs w:val="22"/>
        </w:rPr>
        <w:t xml:space="preserve">Do povećanja je došlo zbog povećanja potraživanja za poreze </w:t>
      </w:r>
      <w:r w:rsidR="00E977D6" w:rsidRPr="006D2350">
        <w:rPr>
          <w:rFonts w:asciiTheme="minorHAnsi" w:hAnsiTheme="minorHAnsi"/>
          <w:b/>
          <w:bCs/>
          <w:color w:val="000000" w:themeColor="text1"/>
          <w:sz w:val="22"/>
          <w:szCs w:val="22"/>
        </w:rPr>
        <w:t>(</w:t>
      </w:r>
      <w:r w:rsidR="00E977D6" w:rsidRPr="006D2350">
        <w:rPr>
          <w:rFonts w:asciiTheme="minorHAnsi" w:hAnsiTheme="minorHAnsi"/>
          <w:b/>
          <w:color w:val="000000" w:themeColor="text1"/>
          <w:sz w:val="22"/>
          <w:szCs w:val="22"/>
        </w:rPr>
        <w:t>šifra 161</w:t>
      </w:r>
      <w:r w:rsidR="00E977D6" w:rsidRPr="006D2350">
        <w:rPr>
          <w:rFonts w:asciiTheme="minorHAnsi" w:hAnsiTheme="minorHAnsi"/>
          <w:b/>
          <w:bCs/>
          <w:color w:val="000000" w:themeColor="text1"/>
          <w:sz w:val="22"/>
          <w:szCs w:val="22"/>
        </w:rPr>
        <w:t>)</w:t>
      </w:r>
      <w:r w:rsidR="00E977D6" w:rsidRPr="006D2350">
        <w:rPr>
          <w:rFonts w:asciiTheme="minorHAnsi" w:hAnsiTheme="minorHAnsi"/>
          <w:bCs/>
          <w:color w:val="000000" w:themeColor="text1"/>
          <w:sz w:val="22"/>
          <w:szCs w:val="22"/>
        </w:rPr>
        <w:t xml:space="preserve"> koji iznose 3.474.169,06 kn, a najvećim dijelom se odnose na potraživanja za porez na promet nekretnina koje je evidentirano na kraju izvještajne godine temeljem izvještaja Porezne uprave koja sukladno propisima vodi razrez, naplatu i evidenciju istog. Potraživanja za prihode od imovine </w:t>
      </w:r>
      <w:r w:rsidR="00E977D6" w:rsidRPr="006D2350">
        <w:rPr>
          <w:rFonts w:asciiTheme="minorHAnsi" w:hAnsiTheme="minorHAnsi"/>
          <w:b/>
          <w:bCs/>
          <w:color w:val="000000" w:themeColor="text1"/>
          <w:sz w:val="22"/>
          <w:szCs w:val="22"/>
        </w:rPr>
        <w:t>(</w:t>
      </w:r>
      <w:r w:rsidR="00E977D6" w:rsidRPr="006D2350">
        <w:rPr>
          <w:rFonts w:asciiTheme="minorHAnsi" w:hAnsiTheme="minorHAnsi"/>
          <w:b/>
          <w:color w:val="000000" w:themeColor="text1"/>
          <w:sz w:val="22"/>
          <w:szCs w:val="22"/>
        </w:rPr>
        <w:t>šifra 164</w:t>
      </w:r>
      <w:r w:rsidR="00E977D6" w:rsidRPr="006D2350">
        <w:rPr>
          <w:rFonts w:asciiTheme="minorHAnsi" w:hAnsiTheme="minorHAnsi"/>
          <w:b/>
          <w:bCs/>
          <w:color w:val="000000" w:themeColor="text1"/>
          <w:sz w:val="22"/>
          <w:szCs w:val="22"/>
        </w:rPr>
        <w:t>)</w:t>
      </w:r>
      <w:r w:rsidR="00E977D6" w:rsidRPr="006D2350">
        <w:rPr>
          <w:rFonts w:asciiTheme="minorHAnsi" w:hAnsiTheme="minorHAnsi"/>
          <w:bCs/>
          <w:color w:val="000000" w:themeColor="text1"/>
          <w:sz w:val="22"/>
          <w:szCs w:val="22"/>
        </w:rPr>
        <w:t xml:space="preserve"> iznose 115.278,84 kuna, a odnose se na potraživanja za zatezne kamate, koncesije, zakup poslovnih prostora, zemljišta i opreme, za grobne naknade te kamate za dane zajmove po osnovi obročne otplate komunalnog doprinosa. Potraživanja za upravne i administrativne pristojbe, pristojbe po posebnim propisima i naknade </w:t>
      </w:r>
      <w:r w:rsidR="00E977D6" w:rsidRPr="006D2350">
        <w:rPr>
          <w:rFonts w:asciiTheme="minorHAnsi" w:hAnsiTheme="minorHAnsi"/>
          <w:b/>
          <w:bCs/>
          <w:color w:val="000000" w:themeColor="text1"/>
          <w:sz w:val="22"/>
          <w:szCs w:val="22"/>
        </w:rPr>
        <w:t>(</w:t>
      </w:r>
      <w:r w:rsidR="00E977D6" w:rsidRPr="006D2350">
        <w:rPr>
          <w:rFonts w:asciiTheme="minorHAnsi" w:hAnsiTheme="minorHAnsi"/>
          <w:b/>
          <w:color w:val="000000" w:themeColor="text1"/>
          <w:sz w:val="22"/>
          <w:szCs w:val="22"/>
        </w:rPr>
        <w:t>šifra 165</w:t>
      </w:r>
      <w:r w:rsidR="00E977D6" w:rsidRPr="006D2350">
        <w:rPr>
          <w:rFonts w:asciiTheme="minorHAnsi" w:hAnsiTheme="minorHAnsi"/>
          <w:b/>
          <w:bCs/>
          <w:color w:val="000000" w:themeColor="text1"/>
          <w:sz w:val="22"/>
          <w:szCs w:val="22"/>
        </w:rPr>
        <w:t>)</w:t>
      </w:r>
      <w:r w:rsidR="00E977D6" w:rsidRPr="006D2350">
        <w:rPr>
          <w:rFonts w:asciiTheme="minorHAnsi" w:hAnsiTheme="minorHAnsi"/>
          <w:bCs/>
          <w:color w:val="000000" w:themeColor="text1"/>
          <w:sz w:val="22"/>
          <w:szCs w:val="22"/>
        </w:rPr>
        <w:t xml:space="preserve"> iznose 3.794.076,20 kn i povećana su 8,2%, a najvećim dijelom se odnose na komunalne doprinose i naknade. Ispravak vrijednosti potraživanja iznosi 4.610.455,11 kn i rezultat je primjene primjene čl. 37a. Pravilnika o proračunskom računovodstvu i računskom planu prema kojem se na kraju godine provodi ispravak vrijednosti potraživanja uzimajući u obzir kašnjenje u naplati </w:t>
      </w:r>
      <w:r w:rsidR="00E977D6" w:rsidRPr="006D2350">
        <w:rPr>
          <w:rFonts w:asciiTheme="minorHAnsi" w:hAnsiTheme="minorHAnsi"/>
          <w:b/>
          <w:bCs/>
          <w:color w:val="000000" w:themeColor="text1"/>
          <w:sz w:val="22"/>
          <w:szCs w:val="22"/>
        </w:rPr>
        <w:t>(</w:t>
      </w:r>
      <w:r w:rsidR="00E977D6" w:rsidRPr="006D2350">
        <w:rPr>
          <w:rFonts w:asciiTheme="minorHAnsi" w:hAnsiTheme="minorHAnsi"/>
          <w:b/>
          <w:color w:val="000000" w:themeColor="text1"/>
          <w:sz w:val="22"/>
          <w:szCs w:val="22"/>
        </w:rPr>
        <w:t>šifra 169</w:t>
      </w:r>
      <w:r w:rsidR="00E977D6" w:rsidRPr="006D2350">
        <w:rPr>
          <w:rFonts w:asciiTheme="minorHAnsi" w:hAnsiTheme="minorHAnsi"/>
          <w:b/>
          <w:bCs/>
          <w:color w:val="000000" w:themeColor="text1"/>
          <w:sz w:val="22"/>
          <w:szCs w:val="22"/>
        </w:rPr>
        <w:t>)</w:t>
      </w:r>
      <w:r w:rsidR="00E977D6" w:rsidRPr="006D2350">
        <w:rPr>
          <w:rFonts w:asciiTheme="minorHAnsi" w:hAnsiTheme="minorHAnsi"/>
          <w:bCs/>
          <w:color w:val="000000" w:themeColor="text1"/>
          <w:sz w:val="22"/>
          <w:szCs w:val="22"/>
        </w:rPr>
        <w:t xml:space="preserve">. Ne uzimajući u obzir ispravak vrijednosti, potraživanja su </w:t>
      </w:r>
      <w:r w:rsidR="00E02CDD" w:rsidRPr="006D2350">
        <w:rPr>
          <w:rFonts w:asciiTheme="minorHAnsi" w:hAnsiTheme="minorHAnsi"/>
          <w:bCs/>
          <w:color w:val="000000" w:themeColor="text1"/>
          <w:sz w:val="22"/>
          <w:szCs w:val="22"/>
        </w:rPr>
        <w:t>21,04</w:t>
      </w:r>
      <w:r w:rsidR="00E977D6" w:rsidRPr="006D2350">
        <w:rPr>
          <w:rFonts w:asciiTheme="minorHAnsi" w:hAnsiTheme="minorHAnsi"/>
          <w:bCs/>
          <w:color w:val="000000" w:themeColor="text1"/>
          <w:sz w:val="22"/>
          <w:szCs w:val="22"/>
        </w:rPr>
        <w:t xml:space="preserve">% veća od početnog stanja  najvećim dijelom se povećanje odnosi na stanje potraživanja za porez na promet nekretnina evidentirano na kraju izvještajne godine temeljem izvještaja Porezne uprave koja sukladno propisima vodi razrez, naplatu i evidenciju istog. Prihodi od imovine </w:t>
      </w:r>
      <w:r w:rsidR="00E977D6" w:rsidRPr="006D2350">
        <w:rPr>
          <w:rFonts w:asciiTheme="minorHAnsi" w:hAnsiTheme="minorHAnsi"/>
          <w:b/>
          <w:bCs/>
          <w:color w:val="000000" w:themeColor="text1"/>
          <w:sz w:val="22"/>
          <w:szCs w:val="22"/>
        </w:rPr>
        <w:t>(</w:t>
      </w:r>
      <w:r w:rsidR="00E977D6" w:rsidRPr="006D2350">
        <w:rPr>
          <w:rFonts w:asciiTheme="minorHAnsi" w:hAnsiTheme="minorHAnsi"/>
          <w:b/>
          <w:color w:val="000000" w:themeColor="text1"/>
          <w:sz w:val="22"/>
          <w:szCs w:val="22"/>
        </w:rPr>
        <w:t>šifra 164</w:t>
      </w:r>
      <w:r w:rsidR="00E977D6" w:rsidRPr="006D2350">
        <w:rPr>
          <w:rFonts w:asciiTheme="minorHAnsi" w:hAnsiTheme="minorHAnsi"/>
          <w:b/>
          <w:bCs/>
          <w:color w:val="000000" w:themeColor="text1"/>
          <w:sz w:val="22"/>
          <w:szCs w:val="22"/>
        </w:rPr>
        <w:t xml:space="preserve">) </w:t>
      </w:r>
      <w:r w:rsidR="00E977D6" w:rsidRPr="006D2350">
        <w:rPr>
          <w:rFonts w:asciiTheme="minorHAnsi" w:hAnsiTheme="minorHAnsi"/>
          <w:bCs/>
          <w:color w:val="000000" w:themeColor="text1"/>
          <w:sz w:val="22"/>
          <w:szCs w:val="22"/>
        </w:rPr>
        <w:t xml:space="preserve">iznose 115.278,84 kuna, a odnose se na potraživanja za zatezne kamate, koncesije, zakup poslovnih prostora, zemljišta i opreme, za grobne naknade te kamate za dane zajmove po osnovi obročne otplate komunalnog doprinosa, a povećana a su ukupno za 34,6% u odnosu na početak godine. Potraživanja za upravne i administrativne pristojbe, pristojbe po posebnim propisima i naknade </w:t>
      </w:r>
      <w:r w:rsidR="00E977D6" w:rsidRPr="006D2350">
        <w:rPr>
          <w:rFonts w:asciiTheme="minorHAnsi" w:hAnsiTheme="minorHAnsi"/>
          <w:b/>
          <w:bCs/>
          <w:color w:val="000000" w:themeColor="text1"/>
          <w:sz w:val="22"/>
          <w:szCs w:val="22"/>
        </w:rPr>
        <w:t>(</w:t>
      </w:r>
      <w:r w:rsidR="00E977D6" w:rsidRPr="006D2350">
        <w:rPr>
          <w:rFonts w:asciiTheme="minorHAnsi" w:hAnsiTheme="minorHAnsi"/>
          <w:b/>
          <w:color w:val="000000" w:themeColor="text1"/>
          <w:sz w:val="22"/>
          <w:szCs w:val="22"/>
        </w:rPr>
        <w:t>šifra 165</w:t>
      </w:r>
      <w:r w:rsidR="00E977D6" w:rsidRPr="006D2350">
        <w:rPr>
          <w:rFonts w:asciiTheme="minorHAnsi" w:hAnsiTheme="minorHAnsi"/>
          <w:b/>
          <w:bCs/>
          <w:color w:val="000000" w:themeColor="text1"/>
          <w:sz w:val="22"/>
          <w:szCs w:val="22"/>
        </w:rPr>
        <w:t xml:space="preserve">) </w:t>
      </w:r>
      <w:r w:rsidR="00E977D6" w:rsidRPr="006D2350">
        <w:rPr>
          <w:rFonts w:asciiTheme="minorHAnsi" w:hAnsiTheme="minorHAnsi"/>
          <w:bCs/>
          <w:color w:val="000000" w:themeColor="text1"/>
          <w:sz w:val="22"/>
          <w:szCs w:val="22"/>
        </w:rPr>
        <w:t>iznose 3.794.076,20 kn i povećana su 8,2%, a najvećim dijelom se odnose na komunalne doprinose i naknade. Ukupno su povećanja potraživanja u skladu s dinamikom dospijeća potraživanja i provedenim postupcima naplate dospjelih potraživanja, ali i zbog izvršene terenske izmjere objekata na području dijela Općine Viškovo čime je povećan broj obveznika komunalne naknade.</w:t>
      </w:r>
    </w:p>
    <w:p w:rsidR="00DA7D28" w:rsidRPr="008171AA" w:rsidRDefault="00DA7D28" w:rsidP="00E977D6">
      <w:pPr>
        <w:pStyle w:val="Odlomakpopisa"/>
        <w:tabs>
          <w:tab w:val="left" w:pos="426"/>
        </w:tabs>
        <w:spacing w:before="240"/>
        <w:jc w:val="both"/>
        <w:rPr>
          <w:rFonts w:asciiTheme="minorHAnsi" w:hAnsiTheme="minorHAnsi"/>
          <w:b/>
          <w:color w:val="000000" w:themeColor="text1"/>
          <w:sz w:val="22"/>
          <w:szCs w:val="22"/>
        </w:rPr>
      </w:pPr>
    </w:p>
    <w:p w:rsidR="004515BD" w:rsidRPr="00127BFB" w:rsidRDefault="001B7307" w:rsidP="002C5092">
      <w:pPr>
        <w:pStyle w:val="Odlomakpopisa"/>
        <w:numPr>
          <w:ilvl w:val="0"/>
          <w:numId w:val="7"/>
        </w:numPr>
        <w:tabs>
          <w:tab w:val="clear" w:pos="720"/>
          <w:tab w:val="left" w:pos="426"/>
        </w:tabs>
        <w:spacing w:before="240"/>
        <w:ind w:left="426" w:hanging="357"/>
        <w:jc w:val="both"/>
        <w:rPr>
          <w:rFonts w:asciiTheme="minorHAnsi" w:hAnsiTheme="minorHAnsi"/>
          <w:b/>
          <w:color w:val="000000" w:themeColor="text1"/>
          <w:sz w:val="22"/>
          <w:szCs w:val="22"/>
        </w:rPr>
      </w:pPr>
      <w:r>
        <w:rPr>
          <w:rFonts w:asciiTheme="minorHAnsi" w:hAnsiTheme="minorHAnsi"/>
          <w:bCs/>
          <w:color w:val="000000" w:themeColor="text1"/>
          <w:sz w:val="22"/>
          <w:szCs w:val="22"/>
        </w:rPr>
        <w:t>u</w:t>
      </w:r>
      <w:r w:rsidR="00A932D8" w:rsidRPr="00127BFB">
        <w:rPr>
          <w:rFonts w:asciiTheme="minorHAnsi" w:hAnsiTheme="minorHAnsi"/>
          <w:bCs/>
          <w:color w:val="000000" w:themeColor="text1"/>
          <w:sz w:val="22"/>
          <w:szCs w:val="22"/>
        </w:rPr>
        <w:t xml:space="preserve"> okviru ovih potraživanja konsolidirana su potraživanja Dječjeg vrtića Viškovo u iznosu od </w:t>
      </w:r>
      <w:r w:rsidR="00650964">
        <w:rPr>
          <w:rFonts w:asciiTheme="minorHAnsi" w:hAnsiTheme="minorHAnsi"/>
          <w:bCs/>
          <w:color w:val="000000" w:themeColor="text1"/>
          <w:sz w:val="22"/>
          <w:szCs w:val="22"/>
        </w:rPr>
        <w:t>226.157,89</w:t>
      </w:r>
      <w:r w:rsidR="00DA7D28">
        <w:rPr>
          <w:rFonts w:asciiTheme="minorHAnsi" w:hAnsiTheme="minorHAnsi"/>
          <w:bCs/>
          <w:color w:val="000000" w:themeColor="text1"/>
          <w:sz w:val="22"/>
          <w:szCs w:val="22"/>
        </w:rPr>
        <w:t xml:space="preserve"> </w:t>
      </w:r>
      <w:r w:rsidR="00A932D8" w:rsidRPr="00127BFB">
        <w:rPr>
          <w:rFonts w:asciiTheme="minorHAnsi" w:hAnsiTheme="minorHAnsi"/>
          <w:bCs/>
          <w:color w:val="000000" w:themeColor="text1"/>
          <w:sz w:val="22"/>
          <w:szCs w:val="22"/>
        </w:rPr>
        <w:t>kn koja se najvećim dijelom odnose na potraživanja za sufinanciranje u</w:t>
      </w:r>
      <w:r w:rsidR="00E6666C" w:rsidRPr="00127BFB">
        <w:rPr>
          <w:rFonts w:asciiTheme="minorHAnsi" w:hAnsiTheme="minorHAnsi"/>
          <w:bCs/>
          <w:color w:val="000000" w:themeColor="text1"/>
          <w:sz w:val="22"/>
          <w:szCs w:val="22"/>
        </w:rPr>
        <w:t xml:space="preserve">sluge smještaja djece u vrtiću. </w:t>
      </w:r>
      <w:r w:rsidR="00A932D8" w:rsidRPr="00127BFB">
        <w:rPr>
          <w:rFonts w:asciiTheme="minorHAnsi" w:hAnsiTheme="minorHAnsi"/>
          <w:bCs/>
          <w:color w:val="000000" w:themeColor="text1"/>
          <w:sz w:val="22"/>
          <w:szCs w:val="22"/>
        </w:rPr>
        <w:t>Ostali proračunski korisnici nisu iskazali potraživanja za prihode poslovanja.</w:t>
      </w:r>
    </w:p>
    <w:p w:rsidR="00DA7D28" w:rsidRPr="00E85861" w:rsidRDefault="00DA7D28" w:rsidP="00DA7D28">
      <w:pPr>
        <w:numPr>
          <w:ilvl w:val="0"/>
          <w:numId w:val="7"/>
        </w:numPr>
        <w:tabs>
          <w:tab w:val="clear" w:pos="720"/>
          <w:tab w:val="num" w:pos="360"/>
          <w:tab w:val="left" w:pos="1170"/>
        </w:tabs>
        <w:spacing w:before="240"/>
        <w:ind w:left="360"/>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Potraživanja od prodaje </w:t>
      </w:r>
      <w:r w:rsidR="000504DA">
        <w:rPr>
          <w:rFonts w:asciiTheme="minorHAnsi" w:hAnsiTheme="minorHAnsi"/>
          <w:b/>
          <w:color w:val="000000" w:themeColor="text1"/>
          <w:sz w:val="22"/>
          <w:szCs w:val="22"/>
        </w:rPr>
        <w:t>nefinancijske imovine (ŠIFRA 17</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 </w:t>
      </w:r>
      <w:r>
        <w:rPr>
          <w:rFonts w:asciiTheme="minorHAnsi" w:hAnsiTheme="minorHAnsi"/>
          <w:color w:val="000000" w:themeColor="text1"/>
          <w:sz w:val="22"/>
          <w:szCs w:val="22"/>
        </w:rPr>
        <w:t>1</w:t>
      </w:r>
      <w:r w:rsidR="000504DA">
        <w:rPr>
          <w:rFonts w:asciiTheme="minorHAnsi" w:hAnsiTheme="minorHAnsi"/>
          <w:color w:val="000000" w:themeColor="text1"/>
          <w:sz w:val="22"/>
          <w:szCs w:val="22"/>
        </w:rPr>
        <w:t>8.922,54</w:t>
      </w:r>
      <w:r w:rsidRPr="00E85861">
        <w:rPr>
          <w:rFonts w:asciiTheme="minorHAnsi" w:hAnsiTheme="minorHAnsi"/>
          <w:color w:val="000000" w:themeColor="text1"/>
          <w:sz w:val="22"/>
          <w:szCs w:val="22"/>
        </w:rPr>
        <w:t xml:space="preserve"> kuna, a odnose se na potraživanja od prodaje stambenih objekata u skladu s dinamikom otplate stanova na kojima je ostvareno stambeno pravo.</w:t>
      </w:r>
    </w:p>
    <w:p w:rsidR="004515BD" w:rsidRPr="005A2C18" w:rsidRDefault="004515BD" w:rsidP="00575984">
      <w:pPr>
        <w:numPr>
          <w:ilvl w:val="0"/>
          <w:numId w:val="7"/>
        </w:numPr>
        <w:tabs>
          <w:tab w:val="clear" w:pos="720"/>
          <w:tab w:val="num" w:pos="360"/>
          <w:tab w:val="left" w:pos="1170"/>
        </w:tabs>
        <w:spacing w:before="240"/>
        <w:ind w:left="360"/>
        <w:jc w:val="both"/>
        <w:rPr>
          <w:rFonts w:asciiTheme="minorHAnsi" w:hAnsiTheme="minorHAnsi"/>
          <w:color w:val="000000" w:themeColor="text1"/>
          <w:sz w:val="22"/>
          <w:szCs w:val="22"/>
        </w:rPr>
      </w:pPr>
      <w:r w:rsidRPr="005A2C18">
        <w:rPr>
          <w:rFonts w:asciiTheme="minorHAnsi" w:hAnsiTheme="minorHAnsi"/>
          <w:b/>
          <w:color w:val="000000" w:themeColor="text1"/>
          <w:sz w:val="22"/>
          <w:szCs w:val="22"/>
        </w:rPr>
        <w:t>Rashodi budućih razdoblja i ned</w:t>
      </w:r>
      <w:r w:rsidR="006B6B09">
        <w:rPr>
          <w:rFonts w:asciiTheme="minorHAnsi" w:hAnsiTheme="minorHAnsi"/>
          <w:b/>
          <w:color w:val="000000" w:themeColor="text1"/>
          <w:sz w:val="22"/>
          <w:szCs w:val="22"/>
        </w:rPr>
        <w:t>ospjela naplata prihoda (ŠIFRA 19</w:t>
      </w:r>
      <w:r w:rsidRPr="005A2C18">
        <w:rPr>
          <w:rFonts w:asciiTheme="minorHAnsi" w:hAnsiTheme="minorHAnsi"/>
          <w:b/>
          <w:color w:val="000000" w:themeColor="text1"/>
          <w:sz w:val="22"/>
          <w:szCs w:val="22"/>
        </w:rPr>
        <w:t xml:space="preserve">) </w:t>
      </w:r>
      <w:r w:rsidRPr="005A2C18">
        <w:rPr>
          <w:rFonts w:asciiTheme="minorHAnsi" w:hAnsiTheme="minorHAnsi"/>
          <w:color w:val="000000" w:themeColor="text1"/>
          <w:sz w:val="22"/>
          <w:szCs w:val="22"/>
        </w:rPr>
        <w:t xml:space="preserve">iznose </w:t>
      </w:r>
      <w:r w:rsidR="006B6B09">
        <w:rPr>
          <w:rFonts w:asciiTheme="minorHAnsi" w:hAnsiTheme="minorHAnsi"/>
          <w:color w:val="000000" w:themeColor="text1"/>
          <w:sz w:val="22"/>
          <w:szCs w:val="22"/>
        </w:rPr>
        <w:t>2.433.018,86</w:t>
      </w:r>
      <w:r w:rsidRPr="005A2C18">
        <w:rPr>
          <w:rFonts w:asciiTheme="minorHAnsi" w:hAnsiTheme="minorHAnsi"/>
          <w:color w:val="000000" w:themeColor="text1"/>
          <w:sz w:val="22"/>
          <w:szCs w:val="22"/>
        </w:rPr>
        <w:t xml:space="preserve"> kn, a odnose se na kontinuirane ra</w:t>
      </w:r>
      <w:r w:rsidR="006B6B09">
        <w:rPr>
          <w:rFonts w:asciiTheme="minorHAnsi" w:hAnsiTheme="minorHAnsi"/>
          <w:color w:val="000000" w:themeColor="text1"/>
          <w:sz w:val="22"/>
          <w:szCs w:val="22"/>
        </w:rPr>
        <w:t>shode budućih razdoblja (ŠIFRA 193</w:t>
      </w:r>
      <w:r w:rsidRPr="005A2C18">
        <w:rPr>
          <w:rFonts w:asciiTheme="minorHAnsi" w:hAnsiTheme="minorHAnsi"/>
          <w:color w:val="000000" w:themeColor="text1"/>
          <w:sz w:val="22"/>
          <w:szCs w:val="22"/>
        </w:rPr>
        <w:t>), odnos</w:t>
      </w:r>
      <w:r w:rsidR="00A675A5" w:rsidRPr="005A2C18">
        <w:rPr>
          <w:rFonts w:asciiTheme="minorHAnsi" w:hAnsiTheme="minorHAnsi"/>
          <w:color w:val="000000" w:themeColor="text1"/>
          <w:sz w:val="22"/>
          <w:szCs w:val="22"/>
        </w:rPr>
        <w:t>no na obveze evidentira</w:t>
      </w:r>
      <w:r w:rsidR="00AF2EF7" w:rsidRPr="005A2C18">
        <w:rPr>
          <w:rFonts w:asciiTheme="minorHAnsi" w:hAnsiTheme="minorHAnsi"/>
          <w:color w:val="000000" w:themeColor="text1"/>
          <w:sz w:val="22"/>
          <w:szCs w:val="22"/>
        </w:rPr>
        <w:t xml:space="preserve">ne u </w:t>
      </w:r>
      <w:r w:rsidR="006B6B09">
        <w:rPr>
          <w:rFonts w:asciiTheme="minorHAnsi" w:hAnsiTheme="minorHAnsi"/>
          <w:color w:val="000000" w:themeColor="text1"/>
          <w:sz w:val="22"/>
          <w:szCs w:val="22"/>
        </w:rPr>
        <w:t>2022</w:t>
      </w:r>
      <w:r w:rsidR="008B7011">
        <w:rPr>
          <w:rFonts w:asciiTheme="minorHAnsi" w:hAnsiTheme="minorHAnsi"/>
          <w:color w:val="000000" w:themeColor="text1"/>
          <w:sz w:val="22"/>
          <w:szCs w:val="22"/>
        </w:rPr>
        <w:t>.</w:t>
      </w:r>
      <w:r w:rsidRPr="005A2C18">
        <w:rPr>
          <w:rFonts w:asciiTheme="minorHAnsi" w:hAnsiTheme="minorHAnsi"/>
          <w:color w:val="000000" w:themeColor="text1"/>
          <w:sz w:val="22"/>
          <w:szCs w:val="22"/>
        </w:rPr>
        <w:t xml:space="preserve"> godini za rashode koji terete sljedeću proračunsku godinu.</w:t>
      </w:r>
      <w:r w:rsidR="00575984" w:rsidRPr="005A2C18">
        <w:rPr>
          <w:rFonts w:asciiTheme="minorHAnsi" w:hAnsiTheme="minorHAnsi"/>
          <w:color w:val="000000" w:themeColor="text1"/>
          <w:sz w:val="22"/>
          <w:szCs w:val="22"/>
        </w:rPr>
        <w:t xml:space="preserve"> Od ukupno iskazanog iznosa kontinuiranih rashoda budućih razdoblja na rashode JU Knjižnice i čitaonice „Halubajska zora“ odnosi se </w:t>
      </w:r>
      <w:r w:rsidR="006B6B09">
        <w:rPr>
          <w:rFonts w:asciiTheme="minorHAnsi" w:hAnsiTheme="minorHAnsi"/>
          <w:color w:val="000000" w:themeColor="text1"/>
          <w:sz w:val="22"/>
          <w:szCs w:val="22"/>
        </w:rPr>
        <w:t>45.158,31</w:t>
      </w:r>
      <w:r w:rsidR="00575984" w:rsidRPr="005A2C18">
        <w:rPr>
          <w:rFonts w:asciiTheme="minorHAnsi" w:hAnsiTheme="minorHAnsi"/>
          <w:color w:val="000000" w:themeColor="text1"/>
          <w:sz w:val="22"/>
          <w:szCs w:val="22"/>
        </w:rPr>
        <w:t xml:space="preserve"> kn, a na rashode Dječjeg vrtića Viškovo </w:t>
      </w:r>
      <w:r w:rsidR="006B6B09">
        <w:rPr>
          <w:rFonts w:asciiTheme="minorHAnsi" w:hAnsiTheme="minorHAnsi"/>
          <w:color w:val="000000" w:themeColor="text1"/>
          <w:sz w:val="22"/>
          <w:szCs w:val="22"/>
        </w:rPr>
        <w:t>532.510,79</w:t>
      </w:r>
      <w:r w:rsidR="00575984" w:rsidRPr="005A2C18">
        <w:rPr>
          <w:rFonts w:asciiTheme="minorHAnsi" w:hAnsiTheme="minorHAnsi"/>
          <w:color w:val="000000" w:themeColor="text1"/>
          <w:sz w:val="22"/>
          <w:szCs w:val="22"/>
        </w:rPr>
        <w:t xml:space="preserve"> kn.</w:t>
      </w:r>
    </w:p>
    <w:p w:rsidR="00766E4D" w:rsidRPr="005A2C18" w:rsidRDefault="00766E4D" w:rsidP="00766E4D">
      <w:pPr>
        <w:tabs>
          <w:tab w:val="left" w:pos="1170"/>
        </w:tabs>
        <w:jc w:val="both"/>
        <w:rPr>
          <w:rFonts w:asciiTheme="minorHAnsi" w:hAnsiTheme="minorHAnsi"/>
          <w:b/>
          <w:color w:val="000000" w:themeColor="text1"/>
          <w:sz w:val="22"/>
          <w:szCs w:val="22"/>
        </w:rPr>
      </w:pPr>
    </w:p>
    <w:p w:rsidR="001B7307" w:rsidRDefault="001B7307" w:rsidP="00766E4D">
      <w:pPr>
        <w:tabs>
          <w:tab w:val="left" w:pos="1170"/>
        </w:tabs>
        <w:jc w:val="both"/>
        <w:rPr>
          <w:rFonts w:asciiTheme="minorHAnsi" w:hAnsiTheme="minorHAnsi"/>
          <w:b/>
          <w:color w:val="000000" w:themeColor="text1"/>
          <w:sz w:val="22"/>
          <w:szCs w:val="22"/>
        </w:rPr>
      </w:pPr>
    </w:p>
    <w:p w:rsidR="001B7307" w:rsidRDefault="001B7307" w:rsidP="00766E4D">
      <w:pPr>
        <w:tabs>
          <w:tab w:val="left" w:pos="1170"/>
        </w:tabs>
        <w:jc w:val="both"/>
        <w:rPr>
          <w:rFonts w:asciiTheme="minorHAnsi" w:hAnsiTheme="minorHAnsi"/>
          <w:b/>
          <w:color w:val="000000" w:themeColor="text1"/>
          <w:sz w:val="22"/>
          <w:szCs w:val="22"/>
        </w:rPr>
      </w:pPr>
    </w:p>
    <w:p w:rsidR="00766E4D" w:rsidRPr="005A2C18" w:rsidRDefault="00766E4D" w:rsidP="00766E4D">
      <w:pPr>
        <w:tabs>
          <w:tab w:val="left" w:pos="1170"/>
        </w:tabs>
        <w:jc w:val="both"/>
        <w:rPr>
          <w:rFonts w:asciiTheme="minorHAnsi" w:hAnsiTheme="minorHAnsi"/>
          <w:b/>
          <w:color w:val="000000" w:themeColor="text1"/>
          <w:sz w:val="22"/>
          <w:szCs w:val="22"/>
        </w:rPr>
      </w:pPr>
      <w:r w:rsidRPr="005A2C18">
        <w:rPr>
          <w:rFonts w:asciiTheme="minorHAnsi" w:hAnsiTheme="minorHAnsi"/>
          <w:b/>
          <w:color w:val="000000" w:themeColor="text1"/>
          <w:sz w:val="22"/>
          <w:szCs w:val="22"/>
        </w:rPr>
        <w:t xml:space="preserve">Bilješka broj  </w:t>
      </w:r>
      <w:r w:rsidR="0056772C" w:rsidRPr="005A2C18">
        <w:rPr>
          <w:rFonts w:asciiTheme="minorHAnsi" w:hAnsiTheme="minorHAnsi"/>
          <w:b/>
          <w:color w:val="000000" w:themeColor="text1"/>
          <w:sz w:val="22"/>
          <w:szCs w:val="22"/>
        </w:rPr>
        <w:t>5</w:t>
      </w:r>
      <w:r w:rsidRPr="005A2C18">
        <w:rPr>
          <w:rFonts w:asciiTheme="minorHAnsi" w:hAnsiTheme="minorHAnsi"/>
          <w:b/>
          <w:color w:val="000000" w:themeColor="text1"/>
          <w:sz w:val="22"/>
          <w:szCs w:val="22"/>
        </w:rPr>
        <w:t>.</w:t>
      </w:r>
    </w:p>
    <w:p w:rsidR="00575984" w:rsidRPr="005A2C18" w:rsidRDefault="00766E4D" w:rsidP="00575984">
      <w:pPr>
        <w:spacing w:before="240"/>
        <w:jc w:val="both"/>
        <w:rPr>
          <w:rFonts w:asciiTheme="minorHAnsi" w:hAnsiTheme="minorHAnsi"/>
          <w:color w:val="000000" w:themeColor="text1"/>
          <w:sz w:val="22"/>
          <w:szCs w:val="22"/>
        </w:rPr>
      </w:pPr>
      <w:r w:rsidRPr="005A2C18">
        <w:rPr>
          <w:rFonts w:asciiTheme="minorHAnsi" w:hAnsiTheme="minorHAnsi"/>
          <w:b/>
          <w:color w:val="000000" w:themeColor="text1"/>
          <w:sz w:val="22"/>
          <w:szCs w:val="22"/>
        </w:rPr>
        <w:t>O</w:t>
      </w:r>
      <w:r w:rsidR="00303958">
        <w:rPr>
          <w:rFonts w:asciiTheme="minorHAnsi" w:hAnsiTheme="minorHAnsi"/>
          <w:b/>
          <w:color w:val="000000" w:themeColor="text1"/>
          <w:sz w:val="22"/>
          <w:szCs w:val="22"/>
        </w:rPr>
        <w:t>bveze i vlastiti izvori (ŠIFRA B003</w:t>
      </w:r>
      <w:r w:rsidRPr="005A2C18">
        <w:rPr>
          <w:rFonts w:asciiTheme="minorHAnsi" w:hAnsiTheme="minorHAnsi"/>
          <w:b/>
          <w:color w:val="000000" w:themeColor="text1"/>
          <w:sz w:val="22"/>
          <w:szCs w:val="22"/>
        </w:rPr>
        <w:t>)</w:t>
      </w:r>
      <w:r w:rsidRPr="005A2C18">
        <w:rPr>
          <w:rFonts w:asciiTheme="minorHAnsi" w:hAnsiTheme="minorHAnsi"/>
          <w:color w:val="000000" w:themeColor="text1"/>
          <w:sz w:val="22"/>
          <w:szCs w:val="22"/>
        </w:rPr>
        <w:t xml:space="preserve">  na dan 31.12.</w:t>
      </w:r>
      <w:r w:rsidR="00303958">
        <w:rPr>
          <w:rFonts w:asciiTheme="minorHAnsi" w:hAnsiTheme="minorHAnsi"/>
          <w:color w:val="000000" w:themeColor="text1"/>
          <w:sz w:val="22"/>
          <w:szCs w:val="22"/>
        </w:rPr>
        <w:t>2022</w:t>
      </w:r>
      <w:r w:rsidR="008B7011">
        <w:rPr>
          <w:rFonts w:asciiTheme="minorHAnsi" w:hAnsiTheme="minorHAnsi"/>
          <w:color w:val="000000" w:themeColor="text1"/>
          <w:sz w:val="22"/>
          <w:szCs w:val="22"/>
        </w:rPr>
        <w:t>.</w:t>
      </w:r>
      <w:r w:rsidR="008A0563" w:rsidRPr="005A2C18">
        <w:rPr>
          <w:rFonts w:asciiTheme="minorHAnsi" w:hAnsiTheme="minorHAnsi"/>
          <w:color w:val="000000" w:themeColor="text1"/>
          <w:sz w:val="22"/>
          <w:szCs w:val="22"/>
        </w:rPr>
        <w:t xml:space="preserve"> godine</w:t>
      </w:r>
      <w:r w:rsidRPr="005A2C18">
        <w:rPr>
          <w:rFonts w:asciiTheme="minorHAnsi" w:hAnsiTheme="minorHAnsi"/>
          <w:color w:val="000000" w:themeColor="text1"/>
          <w:sz w:val="22"/>
          <w:szCs w:val="22"/>
        </w:rPr>
        <w:t xml:space="preserve"> iznose </w:t>
      </w:r>
      <w:r w:rsidR="00976CB2">
        <w:rPr>
          <w:rFonts w:asciiTheme="minorHAnsi" w:hAnsiTheme="minorHAnsi"/>
          <w:color w:val="000000" w:themeColor="text1"/>
          <w:sz w:val="22"/>
          <w:szCs w:val="22"/>
        </w:rPr>
        <w:t>433.553.25</w:t>
      </w:r>
      <w:r w:rsidR="00303958">
        <w:rPr>
          <w:rFonts w:asciiTheme="minorHAnsi" w:hAnsiTheme="minorHAnsi"/>
          <w:color w:val="000000" w:themeColor="text1"/>
          <w:sz w:val="22"/>
          <w:szCs w:val="22"/>
        </w:rPr>
        <w:t>5,03</w:t>
      </w:r>
      <w:r w:rsidRPr="005A2C18">
        <w:rPr>
          <w:rFonts w:asciiTheme="minorHAnsi" w:hAnsiTheme="minorHAnsi"/>
          <w:b/>
          <w:color w:val="000000" w:themeColor="text1"/>
          <w:sz w:val="22"/>
          <w:szCs w:val="22"/>
        </w:rPr>
        <w:t xml:space="preserve"> </w:t>
      </w:r>
      <w:r w:rsidR="000E68D8" w:rsidRPr="005A2C18">
        <w:rPr>
          <w:rFonts w:asciiTheme="minorHAnsi" w:hAnsiTheme="minorHAnsi"/>
          <w:bCs/>
          <w:color w:val="000000" w:themeColor="text1"/>
          <w:sz w:val="22"/>
          <w:szCs w:val="22"/>
        </w:rPr>
        <w:t xml:space="preserve">kn i </w:t>
      </w:r>
      <w:r w:rsidR="00303958">
        <w:rPr>
          <w:rFonts w:asciiTheme="minorHAnsi" w:hAnsiTheme="minorHAnsi"/>
          <w:bCs/>
          <w:color w:val="000000" w:themeColor="text1"/>
          <w:sz w:val="22"/>
          <w:szCs w:val="22"/>
        </w:rPr>
        <w:t>veći</w:t>
      </w:r>
      <w:r w:rsidR="00AF2EF7" w:rsidRPr="005A2C18">
        <w:rPr>
          <w:rFonts w:asciiTheme="minorHAnsi" w:hAnsiTheme="minorHAnsi"/>
          <w:bCs/>
          <w:color w:val="000000" w:themeColor="text1"/>
          <w:sz w:val="22"/>
          <w:szCs w:val="22"/>
        </w:rPr>
        <w:t xml:space="preserve"> </w:t>
      </w:r>
      <w:r w:rsidR="00875CB7" w:rsidRPr="005A2C18">
        <w:rPr>
          <w:rFonts w:asciiTheme="minorHAnsi" w:hAnsiTheme="minorHAnsi"/>
          <w:bCs/>
          <w:color w:val="000000" w:themeColor="text1"/>
          <w:sz w:val="22"/>
          <w:szCs w:val="22"/>
        </w:rPr>
        <w:t xml:space="preserve">su za </w:t>
      </w:r>
      <w:r w:rsidR="00303958">
        <w:rPr>
          <w:rFonts w:asciiTheme="minorHAnsi" w:hAnsiTheme="minorHAnsi"/>
          <w:bCs/>
          <w:color w:val="000000" w:themeColor="text1"/>
          <w:sz w:val="22"/>
          <w:szCs w:val="22"/>
        </w:rPr>
        <w:t>10,7</w:t>
      </w:r>
      <w:r w:rsidRPr="005A2C18">
        <w:rPr>
          <w:rFonts w:asciiTheme="minorHAnsi" w:hAnsiTheme="minorHAnsi"/>
          <w:bCs/>
          <w:color w:val="000000" w:themeColor="text1"/>
          <w:sz w:val="22"/>
          <w:szCs w:val="22"/>
        </w:rPr>
        <w:t xml:space="preserve">% u odnosu na početno stanje. Odnose se na obveze </w:t>
      </w:r>
      <w:r w:rsidR="00303958">
        <w:rPr>
          <w:rFonts w:asciiTheme="minorHAnsi" w:hAnsiTheme="minorHAnsi"/>
          <w:bCs/>
          <w:color w:val="000000" w:themeColor="text1"/>
          <w:sz w:val="22"/>
          <w:szCs w:val="22"/>
        </w:rPr>
        <w:t>(ŠIFRA 2</w:t>
      </w:r>
      <w:r w:rsidRPr="005A2C18">
        <w:rPr>
          <w:rFonts w:asciiTheme="minorHAnsi" w:hAnsiTheme="minorHAnsi"/>
          <w:bCs/>
          <w:color w:val="000000" w:themeColor="text1"/>
          <w:sz w:val="22"/>
          <w:szCs w:val="22"/>
        </w:rPr>
        <w:t xml:space="preserve">) u iznosu </w:t>
      </w:r>
      <w:r w:rsidR="00303958">
        <w:rPr>
          <w:rFonts w:asciiTheme="minorHAnsi" w:hAnsiTheme="minorHAnsi"/>
          <w:bCs/>
          <w:color w:val="000000" w:themeColor="text1"/>
          <w:sz w:val="22"/>
          <w:szCs w:val="22"/>
        </w:rPr>
        <w:t>53.803.200,58</w:t>
      </w:r>
      <w:r w:rsidR="00A675A5" w:rsidRPr="005A2C18">
        <w:rPr>
          <w:rFonts w:asciiTheme="minorHAnsi" w:hAnsiTheme="minorHAnsi"/>
          <w:bCs/>
          <w:color w:val="000000" w:themeColor="text1"/>
          <w:sz w:val="22"/>
          <w:szCs w:val="22"/>
        </w:rPr>
        <w:t xml:space="preserve"> kn i vlastite </w:t>
      </w:r>
      <w:r w:rsidR="00303958">
        <w:rPr>
          <w:rFonts w:asciiTheme="minorHAnsi" w:hAnsiTheme="minorHAnsi"/>
          <w:bCs/>
          <w:color w:val="000000" w:themeColor="text1"/>
          <w:sz w:val="22"/>
          <w:szCs w:val="22"/>
        </w:rPr>
        <w:t>izvore (ŠIFRA 9</w:t>
      </w:r>
      <w:r w:rsidRPr="005A2C18">
        <w:rPr>
          <w:rFonts w:asciiTheme="minorHAnsi" w:hAnsiTheme="minorHAnsi"/>
          <w:bCs/>
          <w:color w:val="000000" w:themeColor="text1"/>
          <w:sz w:val="22"/>
          <w:szCs w:val="22"/>
        </w:rPr>
        <w:t xml:space="preserve">) u iznosu od </w:t>
      </w:r>
      <w:r w:rsidR="00303958">
        <w:rPr>
          <w:rFonts w:asciiTheme="minorHAnsi" w:hAnsiTheme="minorHAnsi"/>
          <w:bCs/>
          <w:color w:val="000000" w:themeColor="text1"/>
          <w:sz w:val="22"/>
          <w:szCs w:val="22"/>
        </w:rPr>
        <w:t>379.750.054,45</w:t>
      </w:r>
      <w:r w:rsidR="00840FD0" w:rsidRPr="005A2C18">
        <w:rPr>
          <w:rFonts w:asciiTheme="minorHAnsi" w:hAnsiTheme="minorHAnsi"/>
          <w:bCs/>
          <w:color w:val="000000" w:themeColor="text1"/>
          <w:sz w:val="22"/>
          <w:szCs w:val="22"/>
        </w:rPr>
        <w:t xml:space="preserve"> </w:t>
      </w:r>
      <w:r w:rsidRPr="005A2C18">
        <w:rPr>
          <w:rFonts w:asciiTheme="minorHAnsi" w:hAnsiTheme="minorHAnsi"/>
          <w:bCs/>
          <w:color w:val="000000" w:themeColor="text1"/>
          <w:sz w:val="22"/>
          <w:szCs w:val="22"/>
        </w:rPr>
        <w:t xml:space="preserve">kn. </w:t>
      </w:r>
      <w:r w:rsidR="00575984" w:rsidRPr="005A2C18">
        <w:rPr>
          <w:rFonts w:asciiTheme="minorHAnsi" w:hAnsiTheme="minorHAnsi"/>
          <w:bCs/>
          <w:color w:val="000000" w:themeColor="text1"/>
          <w:sz w:val="22"/>
          <w:szCs w:val="22"/>
        </w:rPr>
        <w:t xml:space="preserve">U ukupnoj konsolidiranoj vrijednosti obveza i vlastitih izvora na Dječji vrtić Viškovo odnosi se </w:t>
      </w:r>
      <w:r w:rsidR="00127BFB">
        <w:rPr>
          <w:rFonts w:asciiTheme="minorHAnsi" w:hAnsiTheme="minorHAnsi"/>
          <w:bCs/>
          <w:color w:val="000000" w:themeColor="text1"/>
          <w:sz w:val="22"/>
          <w:szCs w:val="22"/>
        </w:rPr>
        <w:t>1</w:t>
      </w:r>
      <w:r w:rsidR="00303958">
        <w:rPr>
          <w:rFonts w:asciiTheme="minorHAnsi" w:hAnsiTheme="minorHAnsi"/>
          <w:bCs/>
          <w:color w:val="000000" w:themeColor="text1"/>
          <w:sz w:val="22"/>
          <w:szCs w:val="22"/>
        </w:rPr>
        <w:t>.659.207,81</w:t>
      </w:r>
      <w:r w:rsidR="00127BFB">
        <w:rPr>
          <w:rFonts w:asciiTheme="minorHAnsi" w:hAnsiTheme="minorHAnsi"/>
          <w:bCs/>
          <w:color w:val="000000" w:themeColor="text1"/>
          <w:sz w:val="22"/>
          <w:szCs w:val="22"/>
        </w:rPr>
        <w:t xml:space="preserve"> </w:t>
      </w:r>
      <w:r w:rsidR="00575984" w:rsidRPr="005A2C18">
        <w:rPr>
          <w:rFonts w:asciiTheme="minorHAnsi" w:hAnsiTheme="minorHAnsi"/>
          <w:bCs/>
          <w:color w:val="000000" w:themeColor="text1"/>
          <w:sz w:val="22"/>
          <w:szCs w:val="22"/>
        </w:rPr>
        <w:t xml:space="preserve">kn, a na JU Knjižnica i čitaonica „Halubajska zora“ </w:t>
      </w:r>
      <w:r w:rsidR="00303958">
        <w:rPr>
          <w:rFonts w:ascii="Calibri" w:hAnsi="Calibri"/>
          <w:color w:val="000000"/>
          <w:sz w:val="22"/>
          <w:szCs w:val="22"/>
        </w:rPr>
        <w:t>5.516.682,80</w:t>
      </w:r>
      <w:r w:rsidR="00575984" w:rsidRPr="005A2C18">
        <w:rPr>
          <w:rFonts w:ascii="Calibri" w:hAnsi="Calibri"/>
          <w:color w:val="000000"/>
          <w:sz w:val="22"/>
          <w:szCs w:val="22"/>
        </w:rPr>
        <w:t xml:space="preserve"> kn ili ukupno </w:t>
      </w:r>
      <w:r w:rsidR="00303958">
        <w:rPr>
          <w:rFonts w:ascii="Calibri" w:hAnsi="Calibri"/>
          <w:color w:val="000000"/>
          <w:sz w:val="22"/>
          <w:szCs w:val="22"/>
        </w:rPr>
        <w:t>7.175.890,61</w:t>
      </w:r>
      <w:r w:rsidR="00575984" w:rsidRPr="005A2C18">
        <w:rPr>
          <w:rFonts w:ascii="Calibri" w:hAnsi="Calibri"/>
          <w:color w:val="000000"/>
          <w:sz w:val="22"/>
          <w:szCs w:val="22"/>
        </w:rPr>
        <w:t xml:space="preserve"> </w:t>
      </w:r>
      <w:r w:rsidR="00575984" w:rsidRPr="005A2C18">
        <w:rPr>
          <w:rFonts w:asciiTheme="minorHAnsi" w:hAnsiTheme="minorHAnsi"/>
          <w:bCs/>
          <w:color w:val="000000" w:themeColor="text1"/>
          <w:sz w:val="22"/>
          <w:szCs w:val="22"/>
        </w:rPr>
        <w:t>kn</w:t>
      </w:r>
      <w:r w:rsidR="0052093D">
        <w:rPr>
          <w:rFonts w:asciiTheme="minorHAnsi" w:hAnsiTheme="minorHAnsi"/>
          <w:bCs/>
          <w:color w:val="000000" w:themeColor="text1"/>
          <w:sz w:val="22"/>
          <w:szCs w:val="22"/>
        </w:rPr>
        <w:t>, što je udio od 1,7</w:t>
      </w:r>
      <w:r w:rsidR="00E6666C">
        <w:rPr>
          <w:rFonts w:asciiTheme="minorHAnsi" w:hAnsiTheme="minorHAnsi"/>
          <w:bCs/>
          <w:color w:val="000000" w:themeColor="text1"/>
          <w:sz w:val="22"/>
          <w:szCs w:val="22"/>
        </w:rPr>
        <w:t>%</w:t>
      </w:r>
      <w:r w:rsidR="00575984" w:rsidRPr="005A2C18">
        <w:rPr>
          <w:rFonts w:asciiTheme="minorHAnsi" w:hAnsiTheme="minorHAnsi"/>
          <w:bCs/>
          <w:color w:val="000000" w:themeColor="text1"/>
          <w:sz w:val="22"/>
          <w:szCs w:val="22"/>
        </w:rPr>
        <w:t xml:space="preserve">. Ostali proračunski korisnici nemaju evidentirane obveze, niti vlastite izvore na dan 31. prosinca </w:t>
      </w:r>
      <w:r w:rsidR="00303958">
        <w:rPr>
          <w:rFonts w:asciiTheme="minorHAnsi" w:hAnsiTheme="minorHAnsi"/>
          <w:bCs/>
          <w:color w:val="000000" w:themeColor="text1"/>
          <w:sz w:val="22"/>
          <w:szCs w:val="22"/>
        </w:rPr>
        <w:t>2022</w:t>
      </w:r>
      <w:r w:rsidR="008B7011">
        <w:rPr>
          <w:rFonts w:asciiTheme="minorHAnsi" w:hAnsiTheme="minorHAnsi"/>
          <w:bCs/>
          <w:color w:val="000000" w:themeColor="text1"/>
          <w:sz w:val="22"/>
          <w:szCs w:val="22"/>
        </w:rPr>
        <w:t>.</w:t>
      </w:r>
      <w:r w:rsidR="00575984" w:rsidRPr="005A2C18">
        <w:rPr>
          <w:rFonts w:asciiTheme="minorHAnsi" w:hAnsiTheme="minorHAnsi"/>
          <w:bCs/>
          <w:color w:val="000000" w:themeColor="text1"/>
          <w:sz w:val="22"/>
          <w:szCs w:val="22"/>
        </w:rPr>
        <w:t xml:space="preserve"> godine. </w:t>
      </w:r>
    </w:p>
    <w:p w:rsidR="00E6666C" w:rsidRDefault="00E6666C" w:rsidP="003347F1">
      <w:pPr>
        <w:tabs>
          <w:tab w:val="left" w:pos="1170"/>
        </w:tabs>
        <w:jc w:val="both"/>
        <w:rPr>
          <w:rFonts w:asciiTheme="minorHAnsi" w:hAnsiTheme="minorHAnsi"/>
          <w:b/>
          <w:color w:val="000000" w:themeColor="text1"/>
          <w:sz w:val="22"/>
          <w:szCs w:val="22"/>
        </w:rPr>
      </w:pPr>
    </w:p>
    <w:p w:rsidR="00303958" w:rsidRDefault="00303958" w:rsidP="003347F1">
      <w:pPr>
        <w:tabs>
          <w:tab w:val="left" w:pos="1170"/>
        </w:tabs>
        <w:jc w:val="both"/>
        <w:rPr>
          <w:rFonts w:asciiTheme="minorHAnsi" w:hAnsiTheme="minorHAnsi"/>
          <w:b/>
          <w:color w:val="000000" w:themeColor="text1"/>
          <w:sz w:val="22"/>
          <w:szCs w:val="22"/>
        </w:rPr>
      </w:pPr>
    </w:p>
    <w:p w:rsidR="003347F1" w:rsidRPr="005A2C18" w:rsidRDefault="003347F1" w:rsidP="003347F1">
      <w:pPr>
        <w:tabs>
          <w:tab w:val="left" w:pos="1170"/>
        </w:tabs>
        <w:jc w:val="both"/>
        <w:rPr>
          <w:rFonts w:asciiTheme="minorHAnsi" w:hAnsiTheme="minorHAnsi"/>
          <w:b/>
          <w:color w:val="000000" w:themeColor="text1"/>
          <w:sz w:val="22"/>
          <w:szCs w:val="22"/>
        </w:rPr>
      </w:pPr>
      <w:r w:rsidRPr="00CE7C55">
        <w:rPr>
          <w:rFonts w:asciiTheme="minorHAnsi" w:hAnsiTheme="minorHAnsi"/>
          <w:b/>
          <w:color w:val="000000" w:themeColor="text1"/>
          <w:sz w:val="22"/>
          <w:szCs w:val="22"/>
        </w:rPr>
        <w:t>Bilješka broj  6.</w:t>
      </w:r>
    </w:p>
    <w:p w:rsidR="00E43433" w:rsidRDefault="00766E4D" w:rsidP="002C5092">
      <w:pPr>
        <w:spacing w:before="240"/>
        <w:jc w:val="both"/>
        <w:rPr>
          <w:rFonts w:asciiTheme="minorHAnsi" w:hAnsiTheme="minorHAnsi"/>
          <w:color w:val="000000" w:themeColor="text1"/>
          <w:sz w:val="22"/>
          <w:szCs w:val="22"/>
        </w:rPr>
      </w:pPr>
      <w:r w:rsidRPr="005A2C18">
        <w:rPr>
          <w:rFonts w:asciiTheme="minorHAnsi" w:hAnsiTheme="minorHAnsi"/>
          <w:b/>
          <w:color w:val="000000" w:themeColor="text1"/>
          <w:sz w:val="22"/>
          <w:szCs w:val="22"/>
        </w:rPr>
        <w:t xml:space="preserve">Obveze </w:t>
      </w:r>
      <w:r w:rsidR="002E1C46">
        <w:rPr>
          <w:rFonts w:asciiTheme="minorHAnsi" w:hAnsiTheme="minorHAnsi"/>
          <w:b/>
          <w:color w:val="000000" w:themeColor="text1"/>
          <w:sz w:val="22"/>
          <w:szCs w:val="22"/>
        </w:rPr>
        <w:t>(ŠIFRA 2</w:t>
      </w:r>
      <w:r w:rsidRPr="005A2C18">
        <w:rPr>
          <w:rFonts w:asciiTheme="minorHAnsi" w:hAnsiTheme="minorHAnsi"/>
          <w:b/>
          <w:color w:val="000000" w:themeColor="text1"/>
          <w:sz w:val="22"/>
          <w:szCs w:val="22"/>
        </w:rPr>
        <w:t>)</w:t>
      </w:r>
      <w:r w:rsidRPr="005A2C18">
        <w:rPr>
          <w:rFonts w:asciiTheme="minorHAnsi" w:hAnsiTheme="minorHAnsi"/>
          <w:color w:val="000000" w:themeColor="text1"/>
          <w:sz w:val="22"/>
          <w:szCs w:val="22"/>
        </w:rPr>
        <w:t xml:space="preserve"> </w:t>
      </w:r>
      <w:r w:rsidR="00E65456">
        <w:rPr>
          <w:rFonts w:asciiTheme="minorHAnsi" w:hAnsiTheme="minorHAnsi"/>
          <w:color w:val="000000" w:themeColor="text1"/>
          <w:sz w:val="22"/>
          <w:szCs w:val="22"/>
        </w:rPr>
        <w:t xml:space="preserve">iznose ukupno </w:t>
      </w:r>
      <w:r w:rsidR="00D44A80">
        <w:rPr>
          <w:rFonts w:asciiTheme="minorHAnsi" w:hAnsiTheme="minorHAnsi"/>
          <w:color w:val="000000" w:themeColor="text1"/>
          <w:sz w:val="22"/>
          <w:szCs w:val="22"/>
        </w:rPr>
        <w:t>53.803.200,58</w:t>
      </w:r>
      <w:r w:rsidR="00E65456">
        <w:rPr>
          <w:rFonts w:asciiTheme="minorHAnsi" w:hAnsiTheme="minorHAnsi"/>
          <w:color w:val="000000" w:themeColor="text1"/>
          <w:sz w:val="22"/>
          <w:szCs w:val="22"/>
        </w:rPr>
        <w:t xml:space="preserve"> kn, od čega se na obveze proračunskih korisnika odnosi </w:t>
      </w:r>
      <w:r w:rsidR="00D44A80">
        <w:rPr>
          <w:rFonts w:asciiTheme="minorHAnsi" w:hAnsiTheme="minorHAnsi"/>
          <w:color w:val="000000" w:themeColor="text1"/>
          <w:sz w:val="22"/>
          <w:szCs w:val="22"/>
        </w:rPr>
        <w:t>1.034.758,79kn ili 1,9</w:t>
      </w:r>
      <w:r w:rsidR="00E65456">
        <w:rPr>
          <w:rFonts w:asciiTheme="minorHAnsi" w:hAnsiTheme="minorHAnsi"/>
          <w:color w:val="000000" w:themeColor="text1"/>
          <w:sz w:val="22"/>
          <w:szCs w:val="22"/>
        </w:rPr>
        <w:t xml:space="preserve">% udjela, a sastoje </w:t>
      </w:r>
      <w:r w:rsidRPr="005A2C18">
        <w:rPr>
          <w:rFonts w:asciiTheme="minorHAnsi" w:hAnsiTheme="minorHAnsi"/>
          <w:color w:val="000000" w:themeColor="text1"/>
          <w:sz w:val="22"/>
          <w:szCs w:val="22"/>
        </w:rPr>
        <w:t xml:space="preserve">se </w:t>
      </w:r>
      <w:r w:rsidR="00E65456">
        <w:rPr>
          <w:rFonts w:asciiTheme="minorHAnsi" w:hAnsiTheme="minorHAnsi"/>
          <w:color w:val="000000" w:themeColor="text1"/>
          <w:sz w:val="22"/>
          <w:szCs w:val="22"/>
        </w:rPr>
        <w:t>od</w:t>
      </w:r>
      <w:r w:rsidRPr="005A2C18">
        <w:rPr>
          <w:rFonts w:asciiTheme="minorHAnsi" w:hAnsiTheme="minorHAnsi"/>
          <w:color w:val="000000" w:themeColor="text1"/>
          <w:sz w:val="22"/>
          <w:szCs w:val="22"/>
        </w:rPr>
        <w:t>:</w:t>
      </w:r>
    </w:p>
    <w:p w:rsidR="002C06E9" w:rsidRPr="00E85861" w:rsidRDefault="002C06E9" w:rsidP="002C06E9">
      <w:pPr>
        <w:jc w:val="both"/>
        <w:rPr>
          <w:rFonts w:asciiTheme="minorHAnsi" w:hAnsiTheme="minorHAnsi"/>
          <w:color w:val="000000" w:themeColor="text1"/>
          <w:sz w:val="22"/>
          <w:szCs w:val="22"/>
        </w:rPr>
      </w:pPr>
    </w:p>
    <w:p w:rsidR="00170967" w:rsidRPr="00B56D4F" w:rsidRDefault="007237A6" w:rsidP="002C06E9">
      <w:pPr>
        <w:pStyle w:val="Odlomakpopisa"/>
        <w:numPr>
          <w:ilvl w:val="0"/>
          <w:numId w:val="7"/>
        </w:numPr>
        <w:tabs>
          <w:tab w:val="clear" w:pos="720"/>
        </w:tabs>
        <w:ind w:left="426"/>
        <w:jc w:val="both"/>
        <w:rPr>
          <w:rFonts w:ascii="Calibri" w:hAnsi="Calibri"/>
          <w:color w:val="000000"/>
          <w:sz w:val="22"/>
          <w:szCs w:val="22"/>
        </w:rPr>
      </w:pPr>
      <w:r w:rsidRPr="00B56D4F">
        <w:rPr>
          <w:rFonts w:asciiTheme="minorHAnsi" w:hAnsiTheme="minorHAnsi"/>
          <w:b/>
          <w:color w:val="000000" w:themeColor="text1"/>
          <w:sz w:val="22"/>
          <w:szCs w:val="22"/>
        </w:rPr>
        <w:t>obveza</w:t>
      </w:r>
      <w:r w:rsidR="00D44A80" w:rsidRPr="00B56D4F">
        <w:rPr>
          <w:rFonts w:asciiTheme="minorHAnsi" w:hAnsiTheme="minorHAnsi"/>
          <w:b/>
          <w:color w:val="000000" w:themeColor="text1"/>
          <w:sz w:val="22"/>
          <w:szCs w:val="22"/>
        </w:rPr>
        <w:t xml:space="preserve"> za rashode poslovanja (ŠIFRA 23</w:t>
      </w:r>
      <w:r w:rsidR="00C768F9" w:rsidRPr="00B56D4F">
        <w:rPr>
          <w:rFonts w:asciiTheme="minorHAnsi" w:hAnsiTheme="minorHAnsi"/>
          <w:b/>
          <w:color w:val="000000" w:themeColor="text1"/>
          <w:sz w:val="22"/>
          <w:szCs w:val="22"/>
        </w:rPr>
        <w:t xml:space="preserve">) </w:t>
      </w:r>
      <w:r w:rsidR="00C768F9" w:rsidRPr="00B56D4F">
        <w:rPr>
          <w:rFonts w:asciiTheme="minorHAnsi" w:hAnsiTheme="minorHAnsi"/>
          <w:color w:val="000000" w:themeColor="text1"/>
          <w:sz w:val="22"/>
          <w:szCs w:val="22"/>
        </w:rPr>
        <w:t xml:space="preserve">u iznosu od </w:t>
      </w:r>
      <w:r w:rsidR="00F077EA" w:rsidRPr="00B56D4F">
        <w:rPr>
          <w:rFonts w:asciiTheme="minorHAnsi" w:hAnsiTheme="minorHAnsi"/>
          <w:color w:val="000000" w:themeColor="text1"/>
          <w:sz w:val="22"/>
          <w:szCs w:val="22"/>
        </w:rPr>
        <w:t>5.379.652,48</w:t>
      </w:r>
      <w:r w:rsidR="00C768F9" w:rsidRPr="00B56D4F">
        <w:rPr>
          <w:rFonts w:asciiTheme="minorHAnsi" w:hAnsiTheme="minorHAnsi"/>
          <w:color w:val="000000" w:themeColor="text1"/>
          <w:sz w:val="22"/>
          <w:szCs w:val="22"/>
        </w:rPr>
        <w:t xml:space="preserve"> kn, a čine ih</w:t>
      </w:r>
      <w:r w:rsidR="00C768F9" w:rsidRPr="00B56D4F">
        <w:rPr>
          <w:rFonts w:asciiTheme="minorHAnsi" w:hAnsiTheme="minorHAnsi"/>
          <w:b/>
          <w:color w:val="000000" w:themeColor="text1"/>
          <w:sz w:val="22"/>
          <w:szCs w:val="22"/>
        </w:rPr>
        <w:t xml:space="preserve"> obveze</w:t>
      </w:r>
      <w:r w:rsidR="00766E4D" w:rsidRPr="00B56D4F">
        <w:rPr>
          <w:rFonts w:asciiTheme="minorHAnsi" w:hAnsiTheme="minorHAnsi"/>
          <w:b/>
          <w:color w:val="000000" w:themeColor="text1"/>
          <w:sz w:val="22"/>
          <w:szCs w:val="22"/>
        </w:rPr>
        <w:t xml:space="preserve"> za </w:t>
      </w:r>
      <w:r w:rsidR="00A609FF" w:rsidRPr="00B56D4F">
        <w:rPr>
          <w:rFonts w:asciiTheme="minorHAnsi" w:hAnsiTheme="minorHAnsi"/>
          <w:b/>
          <w:color w:val="000000" w:themeColor="text1"/>
          <w:sz w:val="22"/>
          <w:szCs w:val="22"/>
        </w:rPr>
        <w:t xml:space="preserve">zaposlene </w:t>
      </w:r>
      <w:r w:rsidR="00F077EA" w:rsidRPr="00B56D4F">
        <w:rPr>
          <w:rFonts w:asciiTheme="minorHAnsi" w:hAnsiTheme="minorHAnsi"/>
          <w:b/>
          <w:color w:val="000000" w:themeColor="text1"/>
          <w:sz w:val="22"/>
          <w:szCs w:val="22"/>
        </w:rPr>
        <w:t>(ŠIFRA 231</w:t>
      </w:r>
      <w:r w:rsidR="006344E2" w:rsidRPr="00B56D4F">
        <w:rPr>
          <w:rFonts w:asciiTheme="minorHAnsi" w:hAnsiTheme="minorHAnsi"/>
          <w:b/>
          <w:color w:val="000000" w:themeColor="text1"/>
          <w:sz w:val="22"/>
          <w:szCs w:val="22"/>
        </w:rPr>
        <w:t>)</w:t>
      </w:r>
      <w:r w:rsidR="00C768F9" w:rsidRPr="00B56D4F">
        <w:rPr>
          <w:rFonts w:asciiTheme="minorHAnsi" w:hAnsiTheme="minorHAnsi"/>
          <w:b/>
          <w:color w:val="000000" w:themeColor="text1"/>
          <w:sz w:val="22"/>
          <w:szCs w:val="22"/>
        </w:rPr>
        <w:t xml:space="preserve"> </w:t>
      </w:r>
      <w:r w:rsidR="00C768F9" w:rsidRPr="00B56D4F">
        <w:rPr>
          <w:rFonts w:asciiTheme="minorHAnsi" w:hAnsiTheme="minorHAnsi"/>
          <w:color w:val="000000" w:themeColor="text1"/>
          <w:sz w:val="22"/>
          <w:szCs w:val="22"/>
        </w:rPr>
        <w:t xml:space="preserve">u iznosu od </w:t>
      </w:r>
      <w:r w:rsidR="00F077EA" w:rsidRPr="00B56D4F">
        <w:rPr>
          <w:rFonts w:asciiTheme="minorHAnsi" w:hAnsiTheme="minorHAnsi"/>
          <w:color w:val="000000" w:themeColor="text1"/>
          <w:sz w:val="22"/>
          <w:szCs w:val="22"/>
        </w:rPr>
        <w:t>1.147.618,71</w:t>
      </w:r>
      <w:r w:rsidR="00C768F9" w:rsidRPr="00B56D4F">
        <w:rPr>
          <w:rFonts w:asciiTheme="minorHAnsi" w:hAnsiTheme="minorHAnsi"/>
          <w:color w:val="000000" w:themeColor="text1"/>
          <w:sz w:val="22"/>
          <w:szCs w:val="22"/>
        </w:rPr>
        <w:t xml:space="preserve"> kn</w:t>
      </w:r>
      <w:r w:rsidR="00C768F9" w:rsidRPr="00B56D4F">
        <w:rPr>
          <w:rFonts w:asciiTheme="minorHAnsi" w:hAnsiTheme="minorHAnsi"/>
          <w:b/>
          <w:color w:val="000000" w:themeColor="text1"/>
          <w:sz w:val="22"/>
          <w:szCs w:val="22"/>
        </w:rPr>
        <w:t xml:space="preserve"> </w:t>
      </w:r>
      <w:r w:rsidR="006344E2" w:rsidRPr="00B56D4F">
        <w:rPr>
          <w:rFonts w:asciiTheme="minorHAnsi" w:hAnsiTheme="minorHAnsi"/>
          <w:color w:val="000000" w:themeColor="text1"/>
          <w:sz w:val="22"/>
          <w:szCs w:val="22"/>
        </w:rPr>
        <w:t xml:space="preserve"> </w:t>
      </w:r>
      <w:r w:rsidR="00A609FF" w:rsidRPr="00B56D4F">
        <w:rPr>
          <w:rFonts w:asciiTheme="minorHAnsi" w:hAnsiTheme="minorHAnsi"/>
          <w:color w:val="000000" w:themeColor="text1"/>
          <w:sz w:val="22"/>
          <w:szCs w:val="22"/>
        </w:rPr>
        <w:t xml:space="preserve">i </w:t>
      </w:r>
      <w:r w:rsidR="00A609FF" w:rsidRPr="00B56D4F">
        <w:rPr>
          <w:rFonts w:asciiTheme="minorHAnsi" w:hAnsiTheme="minorHAnsi"/>
          <w:b/>
          <w:color w:val="000000" w:themeColor="text1"/>
          <w:sz w:val="22"/>
          <w:szCs w:val="22"/>
        </w:rPr>
        <w:t>obveze</w:t>
      </w:r>
      <w:r w:rsidR="00F077EA" w:rsidRPr="00B56D4F">
        <w:rPr>
          <w:rFonts w:asciiTheme="minorHAnsi" w:hAnsiTheme="minorHAnsi"/>
          <w:b/>
          <w:color w:val="000000" w:themeColor="text1"/>
          <w:sz w:val="22"/>
          <w:szCs w:val="22"/>
        </w:rPr>
        <w:t xml:space="preserve"> za materijalne rashode (ŠIFRA 232</w:t>
      </w:r>
      <w:r w:rsidR="00A609FF" w:rsidRPr="00B56D4F">
        <w:rPr>
          <w:rFonts w:asciiTheme="minorHAnsi" w:hAnsiTheme="minorHAnsi"/>
          <w:b/>
          <w:color w:val="000000" w:themeColor="text1"/>
          <w:sz w:val="22"/>
          <w:szCs w:val="22"/>
        </w:rPr>
        <w:t>)</w:t>
      </w:r>
      <w:r w:rsidR="00A609FF" w:rsidRPr="00B56D4F">
        <w:rPr>
          <w:rFonts w:asciiTheme="minorHAnsi" w:hAnsiTheme="minorHAnsi"/>
          <w:color w:val="000000" w:themeColor="text1"/>
          <w:sz w:val="22"/>
          <w:szCs w:val="22"/>
        </w:rPr>
        <w:t xml:space="preserve"> </w:t>
      </w:r>
      <w:r w:rsidR="00BD5A1E" w:rsidRPr="00B56D4F">
        <w:rPr>
          <w:rFonts w:asciiTheme="minorHAnsi" w:hAnsiTheme="minorHAnsi"/>
          <w:color w:val="000000" w:themeColor="text1"/>
          <w:sz w:val="22"/>
          <w:szCs w:val="22"/>
        </w:rPr>
        <w:t xml:space="preserve">koje </w:t>
      </w:r>
      <w:r w:rsidR="00A609FF" w:rsidRPr="00B56D4F">
        <w:rPr>
          <w:rFonts w:asciiTheme="minorHAnsi" w:hAnsiTheme="minorHAnsi"/>
          <w:color w:val="000000" w:themeColor="text1"/>
          <w:sz w:val="22"/>
          <w:szCs w:val="22"/>
        </w:rPr>
        <w:t>iznose ukupno</w:t>
      </w:r>
      <w:r w:rsidR="00766E4D" w:rsidRPr="00B56D4F">
        <w:rPr>
          <w:rFonts w:asciiTheme="minorHAnsi" w:hAnsiTheme="minorHAnsi"/>
          <w:color w:val="000000" w:themeColor="text1"/>
          <w:sz w:val="22"/>
          <w:szCs w:val="22"/>
        </w:rPr>
        <w:t xml:space="preserve"> </w:t>
      </w:r>
      <w:r w:rsidR="00F077EA" w:rsidRPr="00B56D4F">
        <w:rPr>
          <w:rFonts w:asciiTheme="minorHAnsi" w:hAnsiTheme="minorHAnsi"/>
          <w:color w:val="000000" w:themeColor="text1"/>
          <w:sz w:val="22"/>
          <w:szCs w:val="22"/>
        </w:rPr>
        <w:t>1.679.501,09</w:t>
      </w:r>
      <w:r w:rsidR="00766E4D" w:rsidRPr="00B56D4F">
        <w:rPr>
          <w:rFonts w:asciiTheme="minorHAnsi" w:hAnsiTheme="minorHAnsi"/>
          <w:color w:val="000000" w:themeColor="text1"/>
          <w:sz w:val="22"/>
          <w:szCs w:val="22"/>
        </w:rPr>
        <w:t xml:space="preserve"> kn</w:t>
      </w:r>
      <w:r w:rsidR="00840FD0" w:rsidRPr="00B56D4F">
        <w:rPr>
          <w:rFonts w:asciiTheme="minorHAnsi" w:hAnsiTheme="minorHAnsi"/>
          <w:color w:val="000000" w:themeColor="text1"/>
          <w:sz w:val="22"/>
          <w:szCs w:val="22"/>
        </w:rPr>
        <w:t xml:space="preserve">. </w:t>
      </w:r>
      <w:r w:rsidR="00575984" w:rsidRPr="00B56D4F">
        <w:rPr>
          <w:rFonts w:ascii="Calibri" w:hAnsi="Calibri"/>
          <w:color w:val="000000"/>
          <w:sz w:val="22"/>
          <w:szCs w:val="22"/>
        </w:rPr>
        <w:t xml:space="preserve">U stanju </w:t>
      </w:r>
      <w:r w:rsidR="00A609FF" w:rsidRPr="00B56D4F">
        <w:rPr>
          <w:rFonts w:ascii="Calibri" w:hAnsi="Calibri"/>
          <w:color w:val="000000"/>
          <w:sz w:val="22"/>
          <w:szCs w:val="22"/>
        </w:rPr>
        <w:t xml:space="preserve">ovih </w:t>
      </w:r>
      <w:r w:rsidR="00575984" w:rsidRPr="00B56D4F">
        <w:rPr>
          <w:rFonts w:ascii="Calibri" w:hAnsi="Calibri"/>
          <w:color w:val="000000"/>
          <w:sz w:val="22"/>
          <w:szCs w:val="22"/>
        </w:rPr>
        <w:t xml:space="preserve">obveza na obveze </w:t>
      </w:r>
      <w:r w:rsidR="00575984" w:rsidRPr="00B56D4F">
        <w:rPr>
          <w:rFonts w:ascii="Calibri" w:hAnsi="Calibri"/>
          <w:bCs/>
          <w:sz w:val="22"/>
          <w:szCs w:val="22"/>
        </w:rPr>
        <w:t xml:space="preserve">Dječjeg vrtića Viškovo odnosi se </w:t>
      </w:r>
      <w:r w:rsidR="0044502D" w:rsidRPr="00B56D4F">
        <w:rPr>
          <w:rFonts w:ascii="Calibri" w:hAnsi="Calibri"/>
          <w:bCs/>
          <w:sz w:val="22"/>
          <w:szCs w:val="22"/>
        </w:rPr>
        <w:t>988.239,48</w:t>
      </w:r>
      <w:r w:rsidR="00575984" w:rsidRPr="00B56D4F">
        <w:rPr>
          <w:rFonts w:ascii="Calibri" w:hAnsi="Calibri"/>
          <w:bCs/>
          <w:sz w:val="22"/>
          <w:szCs w:val="22"/>
        </w:rPr>
        <w:t xml:space="preserve"> kn, a na obveze </w:t>
      </w:r>
      <w:r w:rsidR="00575984" w:rsidRPr="00B56D4F">
        <w:rPr>
          <w:rFonts w:asciiTheme="minorHAnsi" w:hAnsiTheme="minorHAnsi"/>
          <w:bCs/>
          <w:color w:val="000000" w:themeColor="text1"/>
          <w:sz w:val="22"/>
          <w:szCs w:val="22"/>
        </w:rPr>
        <w:t>JU Knjižnice i čitaonice „Halubajska zora“</w:t>
      </w:r>
      <w:r w:rsidR="00575984" w:rsidRPr="00B56D4F">
        <w:rPr>
          <w:rFonts w:ascii="Calibri" w:hAnsi="Calibri"/>
          <w:bCs/>
          <w:sz w:val="22"/>
          <w:szCs w:val="22"/>
        </w:rPr>
        <w:t xml:space="preserve"> </w:t>
      </w:r>
      <w:r w:rsidR="0044502D" w:rsidRPr="00B56D4F">
        <w:rPr>
          <w:rFonts w:ascii="Calibri" w:hAnsi="Calibri"/>
          <w:bCs/>
          <w:sz w:val="22"/>
          <w:szCs w:val="22"/>
        </w:rPr>
        <w:t>46.519,31</w:t>
      </w:r>
      <w:r w:rsidR="00575984" w:rsidRPr="00B56D4F">
        <w:rPr>
          <w:rFonts w:ascii="Calibri" w:hAnsi="Calibri"/>
          <w:bCs/>
          <w:sz w:val="22"/>
          <w:szCs w:val="22"/>
        </w:rPr>
        <w:t xml:space="preserve"> kn</w:t>
      </w:r>
      <w:r w:rsidR="00A609FF" w:rsidRPr="00B56D4F">
        <w:rPr>
          <w:rFonts w:ascii="Calibri" w:hAnsi="Calibri"/>
          <w:bCs/>
          <w:sz w:val="22"/>
          <w:szCs w:val="22"/>
        </w:rPr>
        <w:t xml:space="preserve">, što je ukupno </w:t>
      </w:r>
      <w:r w:rsidR="0044502D" w:rsidRPr="00B56D4F">
        <w:rPr>
          <w:rFonts w:ascii="Calibri" w:hAnsi="Calibri"/>
          <w:bCs/>
          <w:sz w:val="22"/>
          <w:szCs w:val="22"/>
        </w:rPr>
        <w:t>1.034.758,79</w:t>
      </w:r>
      <w:r w:rsidR="00CC667C" w:rsidRPr="00B56D4F">
        <w:rPr>
          <w:rFonts w:ascii="Calibri" w:hAnsi="Calibri"/>
          <w:bCs/>
          <w:sz w:val="22"/>
          <w:szCs w:val="22"/>
        </w:rPr>
        <w:t xml:space="preserve"> </w:t>
      </w:r>
      <w:r w:rsidR="0044502D" w:rsidRPr="00B56D4F">
        <w:rPr>
          <w:rFonts w:ascii="Calibri" w:hAnsi="Calibri"/>
          <w:bCs/>
          <w:sz w:val="22"/>
          <w:szCs w:val="22"/>
        </w:rPr>
        <w:t>kn ili 19</w:t>
      </w:r>
      <w:r w:rsidR="00D225AC" w:rsidRPr="00B56D4F">
        <w:rPr>
          <w:rFonts w:ascii="Calibri" w:hAnsi="Calibri"/>
          <w:bCs/>
          <w:sz w:val="22"/>
          <w:szCs w:val="22"/>
        </w:rPr>
        <w:t>,2</w:t>
      </w:r>
      <w:r w:rsidR="00A609FF" w:rsidRPr="00B56D4F">
        <w:rPr>
          <w:rFonts w:ascii="Calibri" w:hAnsi="Calibri"/>
          <w:bCs/>
          <w:sz w:val="22"/>
          <w:szCs w:val="22"/>
        </w:rPr>
        <w:t>% udjela,</w:t>
      </w:r>
      <w:r w:rsidR="00575984" w:rsidRPr="00B56D4F">
        <w:rPr>
          <w:rFonts w:ascii="Calibri" w:hAnsi="Calibri"/>
          <w:bCs/>
          <w:sz w:val="22"/>
          <w:szCs w:val="22"/>
        </w:rPr>
        <w:t xml:space="preserve"> dok ostali proračunski korisnici nemaju evidentirane obveze na dan 31. prosinca </w:t>
      </w:r>
      <w:r w:rsidR="00F077EA" w:rsidRPr="00B56D4F">
        <w:rPr>
          <w:rFonts w:ascii="Calibri" w:hAnsi="Calibri"/>
          <w:bCs/>
          <w:sz w:val="22"/>
          <w:szCs w:val="22"/>
        </w:rPr>
        <w:t>2022</w:t>
      </w:r>
      <w:r w:rsidR="008B7011" w:rsidRPr="00B56D4F">
        <w:rPr>
          <w:rFonts w:ascii="Calibri" w:hAnsi="Calibri"/>
          <w:bCs/>
          <w:sz w:val="22"/>
          <w:szCs w:val="22"/>
        </w:rPr>
        <w:t>.</w:t>
      </w:r>
      <w:r w:rsidR="00575984" w:rsidRPr="00B56D4F">
        <w:rPr>
          <w:rFonts w:ascii="Calibri" w:hAnsi="Calibri"/>
          <w:bCs/>
          <w:sz w:val="22"/>
          <w:szCs w:val="22"/>
        </w:rPr>
        <w:t xml:space="preserve"> godine</w:t>
      </w:r>
      <w:r w:rsidR="00575984" w:rsidRPr="00B56D4F">
        <w:rPr>
          <w:rFonts w:asciiTheme="minorHAnsi" w:hAnsiTheme="minorHAnsi"/>
          <w:color w:val="000000" w:themeColor="text1"/>
          <w:sz w:val="22"/>
          <w:szCs w:val="22"/>
        </w:rPr>
        <w:t xml:space="preserve"> </w:t>
      </w:r>
      <w:r w:rsidR="00170967" w:rsidRPr="00B56D4F">
        <w:rPr>
          <w:rFonts w:asciiTheme="minorHAnsi" w:hAnsiTheme="minorHAnsi"/>
          <w:color w:val="000000" w:themeColor="text1"/>
          <w:sz w:val="22"/>
          <w:szCs w:val="22"/>
        </w:rPr>
        <w:t xml:space="preserve"> </w:t>
      </w:r>
    </w:p>
    <w:p w:rsidR="00D225AC" w:rsidRDefault="00170967" w:rsidP="00D225AC">
      <w:pPr>
        <w:pStyle w:val="Odlomakpopisa"/>
        <w:numPr>
          <w:ilvl w:val="0"/>
          <w:numId w:val="7"/>
        </w:numPr>
        <w:tabs>
          <w:tab w:val="clear" w:pos="720"/>
        </w:tabs>
        <w:ind w:left="426"/>
        <w:jc w:val="both"/>
        <w:rPr>
          <w:rFonts w:asciiTheme="minorHAnsi" w:hAnsiTheme="minorHAnsi"/>
          <w:color w:val="000000" w:themeColor="text1"/>
          <w:sz w:val="22"/>
          <w:szCs w:val="22"/>
        </w:rPr>
      </w:pPr>
      <w:r w:rsidRPr="00D225AC">
        <w:rPr>
          <w:rFonts w:asciiTheme="minorHAnsi" w:hAnsiTheme="minorHAnsi"/>
          <w:b/>
          <w:color w:val="000000" w:themeColor="text1"/>
          <w:sz w:val="22"/>
          <w:szCs w:val="22"/>
        </w:rPr>
        <w:t>obvez</w:t>
      </w:r>
      <w:r w:rsidR="00E65456" w:rsidRPr="00D225AC">
        <w:rPr>
          <w:rFonts w:asciiTheme="minorHAnsi" w:hAnsiTheme="minorHAnsi"/>
          <w:b/>
          <w:color w:val="000000" w:themeColor="text1"/>
          <w:sz w:val="22"/>
          <w:szCs w:val="22"/>
        </w:rPr>
        <w:t>a</w:t>
      </w:r>
      <w:r w:rsidR="00F077EA">
        <w:rPr>
          <w:rFonts w:asciiTheme="minorHAnsi" w:hAnsiTheme="minorHAnsi"/>
          <w:b/>
          <w:color w:val="000000" w:themeColor="text1"/>
          <w:sz w:val="22"/>
          <w:szCs w:val="22"/>
        </w:rPr>
        <w:t xml:space="preserve"> za financijske rashode (ŠIFRA 234</w:t>
      </w:r>
      <w:r w:rsidRPr="00D225AC">
        <w:rPr>
          <w:rFonts w:asciiTheme="minorHAnsi" w:hAnsiTheme="minorHAnsi"/>
          <w:b/>
          <w:color w:val="000000" w:themeColor="text1"/>
          <w:sz w:val="22"/>
          <w:szCs w:val="22"/>
        </w:rPr>
        <w:t>)</w:t>
      </w:r>
      <w:r w:rsidRPr="00D225AC">
        <w:rPr>
          <w:rFonts w:asciiTheme="minorHAnsi" w:hAnsiTheme="minorHAnsi"/>
          <w:color w:val="000000" w:themeColor="text1"/>
          <w:sz w:val="22"/>
          <w:szCs w:val="22"/>
        </w:rPr>
        <w:t xml:space="preserve"> </w:t>
      </w:r>
      <w:r w:rsidR="00BD5A1E" w:rsidRPr="00D225AC">
        <w:rPr>
          <w:rFonts w:asciiTheme="minorHAnsi" w:hAnsiTheme="minorHAnsi"/>
          <w:color w:val="000000" w:themeColor="text1"/>
          <w:sz w:val="22"/>
          <w:szCs w:val="22"/>
        </w:rPr>
        <w:t xml:space="preserve">koje su u cijelosti obveze proračuna, </w:t>
      </w:r>
      <w:r w:rsidRPr="00D225AC">
        <w:rPr>
          <w:rFonts w:asciiTheme="minorHAnsi" w:hAnsiTheme="minorHAnsi"/>
          <w:color w:val="000000" w:themeColor="text1"/>
          <w:sz w:val="22"/>
          <w:szCs w:val="22"/>
        </w:rPr>
        <w:t xml:space="preserve">iznose </w:t>
      </w:r>
      <w:r w:rsidR="00F077EA">
        <w:rPr>
          <w:rFonts w:asciiTheme="minorHAnsi" w:hAnsiTheme="minorHAnsi"/>
          <w:color w:val="000000" w:themeColor="text1"/>
          <w:sz w:val="22"/>
          <w:szCs w:val="22"/>
        </w:rPr>
        <w:t>10.559,20</w:t>
      </w:r>
      <w:r w:rsidRPr="00D225AC">
        <w:rPr>
          <w:rFonts w:asciiTheme="minorHAnsi" w:hAnsiTheme="minorHAnsi"/>
          <w:color w:val="000000" w:themeColor="text1"/>
          <w:sz w:val="22"/>
          <w:szCs w:val="22"/>
        </w:rPr>
        <w:t xml:space="preserve"> kn</w:t>
      </w:r>
      <w:r w:rsidR="00BD5A1E" w:rsidRPr="00D225AC">
        <w:rPr>
          <w:rFonts w:asciiTheme="minorHAnsi" w:hAnsiTheme="minorHAnsi"/>
          <w:color w:val="000000" w:themeColor="text1"/>
          <w:sz w:val="22"/>
          <w:szCs w:val="22"/>
        </w:rPr>
        <w:t xml:space="preserve"> i</w:t>
      </w:r>
      <w:r w:rsidRPr="00D225AC">
        <w:rPr>
          <w:rFonts w:asciiTheme="minorHAnsi" w:hAnsiTheme="minorHAnsi"/>
          <w:color w:val="000000" w:themeColor="text1"/>
          <w:sz w:val="22"/>
          <w:szCs w:val="22"/>
        </w:rPr>
        <w:t xml:space="preserve"> </w:t>
      </w:r>
      <w:r w:rsidR="00D225AC" w:rsidRPr="00D225AC">
        <w:rPr>
          <w:rFonts w:asciiTheme="minorHAnsi" w:hAnsiTheme="minorHAnsi"/>
          <w:color w:val="000000" w:themeColor="text1"/>
          <w:sz w:val="22"/>
          <w:szCs w:val="22"/>
        </w:rPr>
        <w:t>manji</w:t>
      </w:r>
      <w:r w:rsidR="007237A6" w:rsidRPr="00D225AC">
        <w:rPr>
          <w:rFonts w:asciiTheme="minorHAnsi" w:hAnsiTheme="minorHAnsi"/>
          <w:color w:val="000000" w:themeColor="text1"/>
          <w:sz w:val="22"/>
          <w:szCs w:val="22"/>
        </w:rPr>
        <w:t xml:space="preserve"> su za </w:t>
      </w:r>
      <w:r w:rsidR="00F077EA">
        <w:rPr>
          <w:rFonts w:asciiTheme="minorHAnsi" w:hAnsiTheme="minorHAnsi"/>
          <w:color w:val="000000" w:themeColor="text1"/>
          <w:sz w:val="22"/>
          <w:szCs w:val="22"/>
        </w:rPr>
        <w:t>6,0</w:t>
      </w:r>
      <w:r w:rsidR="003347F1" w:rsidRPr="00D225AC">
        <w:rPr>
          <w:rFonts w:asciiTheme="minorHAnsi" w:hAnsiTheme="minorHAnsi"/>
          <w:color w:val="000000" w:themeColor="text1"/>
          <w:sz w:val="22"/>
          <w:szCs w:val="22"/>
        </w:rPr>
        <w:t>%</w:t>
      </w:r>
    </w:p>
    <w:p w:rsidR="00D225AC" w:rsidRPr="00D225AC" w:rsidRDefault="00170967" w:rsidP="00D225AC">
      <w:pPr>
        <w:pStyle w:val="Odlomakpopisa"/>
        <w:numPr>
          <w:ilvl w:val="0"/>
          <w:numId w:val="7"/>
        </w:numPr>
        <w:tabs>
          <w:tab w:val="clear" w:pos="720"/>
        </w:tabs>
        <w:ind w:left="426"/>
        <w:jc w:val="both"/>
        <w:rPr>
          <w:rFonts w:asciiTheme="minorHAnsi" w:hAnsiTheme="minorHAnsi"/>
          <w:color w:val="000000" w:themeColor="text1"/>
          <w:sz w:val="22"/>
          <w:szCs w:val="22"/>
        </w:rPr>
      </w:pPr>
      <w:r w:rsidRPr="00D225AC">
        <w:rPr>
          <w:rFonts w:asciiTheme="minorHAnsi" w:hAnsiTheme="minorHAnsi"/>
          <w:b/>
          <w:color w:val="000000" w:themeColor="text1"/>
          <w:sz w:val="22"/>
          <w:szCs w:val="22"/>
        </w:rPr>
        <w:t>obvez</w:t>
      </w:r>
      <w:r w:rsidR="00E65456" w:rsidRPr="00D225AC">
        <w:rPr>
          <w:rFonts w:asciiTheme="minorHAnsi" w:hAnsiTheme="minorHAnsi"/>
          <w:b/>
          <w:color w:val="000000" w:themeColor="text1"/>
          <w:sz w:val="22"/>
          <w:szCs w:val="22"/>
        </w:rPr>
        <w:t>a</w:t>
      </w:r>
      <w:r w:rsidR="00F077EA">
        <w:rPr>
          <w:rFonts w:asciiTheme="minorHAnsi" w:hAnsiTheme="minorHAnsi"/>
          <w:b/>
          <w:color w:val="000000" w:themeColor="text1"/>
          <w:sz w:val="22"/>
          <w:szCs w:val="22"/>
        </w:rPr>
        <w:t xml:space="preserve"> za subvencije (ŠIFRA 235</w:t>
      </w:r>
      <w:r w:rsidRPr="00D225AC">
        <w:rPr>
          <w:rFonts w:asciiTheme="minorHAnsi" w:hAnsiTheme="minorHAnsi"/>
          <w:b/>
          <w:color w:val="000000" w:themeColor="text1"/>
          <w:sz w:val="22"/>
          <w:szCs w:val="22"/>
        </w:rPr>
        <w:t>)</w:t>
      </w:r>
      <w:r w:rsidRPr="00D225AC">
        <w:rPr>
          <w:rFonts w:asciiTheme="minorHAnsi" w:hAnsiTheme="minorHAnsi"/>
          <w:color w:val="000000" w:themeColor="text1"/>
          <w:sz w:val="22"/>
          <w:szCs w:val="22"/>
        </w:rPr>
        <w:t xml:space="preserve"> </w:t>
      </w:r>
      <w:r w:rsidR="00536C57" w:rsidRPr="00D225AC">
        <w:rPr>
          <w:rFonts w:asciiTheme="minorHAnsi" w:hAnsiTheme="minorHAnsi"/>
          <w:color w:val="000000" w:themeColor="text1"/>
          <w:sz w:val="22"/>
          <w:szCs w:val="22"/>
        </w:rPr>
        <w:t xml:space="preserve">koje su u cijelosti obveze proračuna, </w:t>
      </w:r>
      <w:r w:rsidRPr="00D225AC">
        <w:rPr>
          <w:rFonts w:asciiTheme="minorHAnsi" w:hAnsiTheme="minorHAnsi"/>
          <w:color w:val="000000" w:themeColor="text1"/>
          <w:sz w:val="22"/>
          <w:szCs w:val="22"/>
        </w:rPr>
        <w:t xml:space="preserve">iznose </w:t>
      </w:r>
      <w:r w:rsidR="00F077EA">
        <w:rPr>
          <w:rFonts w:asciiTheme="minorHAnsi" w:hAnsiTheme="minorHAnsi"/>
          <w:color w:val="000000" w:themeColor="text1"/>
          <w:sz w:val="22"/>
          <w:szCs w:val="22"/>
        </w:rPr>
        <w:t>6.474,65</w:t>
      </w:r>
      <w:r w:rsidRPr="00D225AC">
        <w:rPr>
          <w:rFonts w:asciiTheme="minorHAnsi" w:hAnsiTheme="minorHAnsi"/>
          <w:color w:val="000000" w:themeColor="text1"/>
          <w:sz w:val="22"/>
          <w:szCs w:val="22"/>
        </w:rPr>
        <w:t xml:space="preserve"> kn </w:t>
      </w:r>
      <w:r w:rsidR="007237A6" w:rsidRPr="00D225AC">
        <w:rPr>
          <w:rFonts w:asciiTheme="minorHAnsi" w:hAnsiTheme="minorHAnsi"/>
          <w:color w:val="000000" w:themeColor="text1"/>
          <w:sz w:val="22"/>
          <w:szCs w:val="22"/>
        </w:rPr>
        <w:t xml:space="preserve">i </w:t>
      </w:r>
      <w:r w:rsidR="00D225AC" w:rsidRPr="00D225AC">
        <w:rPr>
          <w:rFonts w:asciiTheme="minorHAnsi" w:hAnsiTheme="minorHAnsi"/>
          <w:color w:val="000000" w:themeColor="text1"/>
          <w:sz w:val="22"/>
          <w:szCs w:val="22"/>
        </w:rPr>
        <w:t xml:space="preserve"> </w:t>
      </w:r>
      <w:r w:rsidR="00BD5AED">
        <w:rPr>
          <w:rFonts w:asciiTheme="minorHAnsi" w:hAnsiTheme="minorHAnsi"/>
          <w:color w:val="000000" w:themeColor="text1"/>
          <w:sz w:val="22"/>
          <w:szCs w:val="22"/>
        </w:rPr>
        <w:t>manju su za 98,9% jer je u 2022. godini podmirena subvencija KD Autotroleju za pokriće gubitka iz 2018. godine</w:t>
      </w:r>
    </w:p>
    <w:p w:rsidR="00CE7C55" w:rsidRDefault="00170967" w:rsidP="00CE7C55">
      <w:pPr>
        <w:pStyle w:val="Odlomakpopisa"/>
        <w:numPr>
          <w:ilvl w:val="0"/>
          <w:numId w:val="7"/>
        </w:numPr>
        <w:tabs>
          <w:tab w:val="clear" w:pos="720"/>
        </w:tabs>
        <w:ind w:left="426"/>
        <w:jc w:val="both"/>
        <w:rPr>
          <w:rFonts w:asciiTheme="minorHAnsi" w:hAnsiTheme="minorHAnsi"/>
          <w:color w:val="000000" w:themeColor="text1"/>
          <w:sz w:val="22"/>
          <w:szCs w:val="22"/>
        </w:rPr>
      </w:pPr>
      <w:r w:rsidRPr="00D225AC">
        <w:rPr>
          <w:rFonts w:asciiTheme="minorHAnsi" w:hAnsiTheme="minorHAnsi"/>
          <w:b/>
          <w:color w:val="000000" w:themeColor="text1"/>
          <w:sz w:val="22"/>
          <w:szCs w:val="22"/>
        </w:rPr>
        <w:t>obvez</w:t>
      </w:r>
      <w:r w:rsidR="00E65456" w:rsidRPr="00D225AC">
        <w:rPr>
          <w:rFonts w:asciiTheme="minorHAnsi" w:hAnsiTheme="minorHAnsi"/>
          <w:b/>
          <w:color w:val="000000" w:themeColor="text1"/>
          <w:sz w:val="22"/>
          <w:szCs w:val="22"/>
        </w:rPr>
        <w:t>a</w:t>
      </w:r>
      <w:r w:rsidR="00766E4D" w:rsidRPr="00D225AC">
        <w:rPr>
          <w:rFonts w:asciiTheme="minorHAnsi" w:hAnsiTheme="minorHAnsi"/>
          <w:b/>
          <w:color w:val="000000" w:themeColor="text1"/>
          <w:sz w:val="22"/>
          <w:szCs w:val="22"/>
        </w:rPr>
        <w:t xml:space="preserve"> za</w:t>
      </w:r>
      <w:r w:rsidR="001E5BCC" w:rsidRPr="00D225AC">
        <w:rPr>
          <w:rFonts w:asciiTheme="minorHAnsi" w:hAnsiTheme="minorHAnsi"/>
          <w:b/>
          <w:color w:val="000000" w:themeColor="text1"/>
          <w:sz w:val="22"/>
          <w:szCs w:val="22"/>
        </w:rPr>
        <w:t xml:space="preserve"> naknade građanima i kućanstvima </w:t>
      </w:r>
      <w:r w:rsidR="00BD5AED">
        <w:rPr>
          <w:rFonts w:asciiTheme="minorHAnsi" w:hAnsiTheme="minorHAnsi"/>
          <w:b/>
          <w:color w:val="000000" w:themeColor="text1"/>
          <w:sz w:val="22"/>
          <w:szCs w:val="22"/>
        </w:rPr>
        <w:t>(šifra 237</w:t>
      </w:r>
      <w:r w:rsidR="00766E4D" w:rsidRPr="00D225AC">
        <w:rPr>
          <w:rFonts w:asciiTheme="minorHAnsi" w:hAnsiTheme="minorHAnsi"/>
          <w:b/>
          <w:color w:val="000000" w:themeColor="text1"/>
          <w:sz w:val="22"/>
          <w:szCs w:val="22"/>
        </w:rPr>
        <w:t>)</w:t>
      </w:r>
      <w:r w:rsidRPr="00D225AC">
        <w:rPr>
          <w:rFonts w:asciiTheme="minorHAnsi" w:hAnsiTheme="minorHAnsi"/>
          <w:color w:val="000000" w:themeColor="text1"/>
          <w:sz w:val="22"/>
          <w:szCs w:val="22"/>
        </w:rPr>
        <w:t xml:space="preserve"> </w:t>
      </w:r>
      <w:r w:rsidR="00BD5A1E" w:rsidRPr="00D225AC">
        <w:rPr>
          <w:rFonts w:asciiTheme="minorHAnsi" w:hAnsiTheme="minorHAnsi"/>
          <w:color w:val="000000" w:themeColor="text1"/>
          <w:sz w:val="22"/>
          <w:szCs w:val="22"/>
        </w:rPr>
        <w:t xml:space="preserve">koje </w:t>
      </w:r>
      <w:r w:rsidR="00766E4D" w:rsidRPr="00D225AC">
        <w:rPr>
          <w:rFonts w:asciiTheme="minorHAnsi" w:hAnsiTheme="minorHAnsi"/>
          <w:color w:val="000000" w:themeColor="text1"/>
          <w:sz w:val="22"/>
          <w:szCs w:val="22"/>
        </w:rPr>
        <w:t xml:space="preserve">iznose </w:t>
      </w:r>
      <w:r w:rsidR="007237A6" w:rsidRPr="00D225AC">
        <w:rPr>
          <w:rFonts w:asciiTheme="minorHAnsi" w:hAnsiTheme="minorHAnsi"/>
          <w:color w:val="000000" w:themeColor="text1"/>
          <w:sz w:val="22"/>
          <w:szCs w:val="22"/>
        </w:rPr>
        <w:t>1.</w:t>
      </w:r>
      <w:r w:rsidR="00BD5AED">
        <w:rPr>
          <w:rFonts w:asciiTheme="minorHAnsi" w:hAnsiTheme="minorHAnsi"/>
          <w:color w:val="000000" w:themeColor="text1"/>
          <w:sz w:val="22"/>
          <w:szCs w:val="22"/>
        </w:rPr>
        <w:t>505.747,71</w:t>
      </w:r>
      <w:r w:rsidR="001E5BCC" w:rsidRPr="00D225AC">
        <w:rPr>
          <w:rFonts w:asciiTheme="minorHAnsi" w:hAnsiTheme="minorHAnsi"/>
          <w:color w:val="000000" w:themeColor="text1"/>
          <w:sz w:val="22"/>
          <w:szCs w:val="22"/>
        </w:rPr>
        <w:t xml:space="preserve"> kn</w:t>
      </w:r>
      <w:r w:rsidR="00BD5A1E" w:rsidRPr="00D225AC">
        <w:rPr>
          <w:rFonts w:asciiTheme="minorHAnsi" w:hAnsiTheme="minorHAnsi"/>
          <w:color w:val="000000" w:themeColor="text1"/>
          <w:sz w:val="22"/>
          <w:szCs w:val="22"/>
        </w:rPr>
        <w:t>,</w:t>
      </w:r>
      <w:r w:rsidR="00875CB7" w:rsidRPr="00D225AC">
        <w:rPr>
          <w:rFonts w:asciiTheme="minorHAnsi" w:hAnsiTheme="minorHAnsi"/>
          <w:color w:val="000000" w:themeColor="text1"/>
          <w:sz w:val="22"/>
          <w:szCs w:val="22"/>
        </w:rPr>
        <w:t xml:space="preserve"> </w:t>
      </w:r>
      <w:r w:rsidR="00BD5A1E" w:rsidRPr="00D225AC">
        <w:rPr>
          <w:rFonts w:asciiTheme="minorHAnsi" w:hAnsiTheme="minorHAnsi"/>
          <w:color w:val="000000" w:themeColor="text1"/>
          <w:sz w:val="22"/>
          <w:szCs w:val="22"/>
        </w:rPr>
        <w:t xml:space="preserve">a </w:t>
      </w:r>
      <w:r w:rsidR="00875CB7" w:rsidRPr="00D225AC">
        <w:rPr>
          <w:rFonts w:asciiTheme="minorHAnsi" w:hAnsiTheme="minorHAnsi"/>
          <w:color w:val="000000" w:themeColor="text1"/>
          <w:sz w:val="22"/>
          <w:szCs w:val="22"/>
        </w:rPr>
        <w:t xml:space="preserve">što predstavlja </w:t>
      </w:r>
      <w:r w:rsidR="00F714FD" w:rsidRPr="00D225AC">
        <w:rPr>
          <w:rFonts w:asciiTheme="minorHAnsi" w:hAnsiTheme="minorHAnsi"/>
          <w:color w:val="000000" w:themeColor="text1"/>
          <w:sz w:val="22"/>
          <w:szCs w:val="22"/>
        </w:rPr>
        <w:t>povećanje</w:t>
      </w:r>
      <w:r w:rsidR="00840FD0" w:rsidRPr="00D225AC">
        <w:rPr>
          <w:rFonts w:asciiTheme="minorHAnsi" w:hAnsiTheme="minorHAnsi"/>
          <w:color w:val="000000" w:themeColor="text1"/>
          <w:sz w:val="22"/>
          <w:szCs w:val="22"/>
        </w:rPr>
        <w:t xml:space="preserve"> od </w:t>
      </w:r>
      <w:r w:rsidR="00BD5AED">
        <w:rPr>
          <w:rFonts w:asciiTheme="minorHAnsi" w:hAnsiTheme="minorHAnsi"/>
          <w:color w:val="000000" w:themeColor="text1"/>
          <w:sz w:val="22"/>
          <w:szCs w:val="22"/>
        </w:rPr>
        <w:t>17,</w:t>
      </w:r>
      <w:r w:rsidR="00766E4D" w:rsidRPr="00D225AC">
        <w:rPr>
          <w:rFonts w:asciiTheme="minorHAnsi" w:hAnsiTheme="minorHAnsi"/>
          <w:color w:val="000000" w:themeColor="text1"/>
          <w:sz w:val="22"/>
          <w:szCs w:val="22"/>
        </w:rPr>
        <w:t>% u odnosu na početno</w:t>
      </w:r>
      <w:r w:rsidR="003347F1" w:rsidRPr="00D225AC">
        <w:rPr>
          <w:rFonts w:asciiTheme="minorHAnsi" w:hAnsiTheme="minorHAnsi"/>
          <w:color w:val="000000" w:themeColor="text1"/>
          <w:sz w:val="22"/>
          <w:szCs w:val="22"/>
        </w:rPr>
        <w:t xml:space="preserve"> stanje</w:t>
      </w:r>
      <w:r w:rsidR="00E36BE8" w:rsidRPr="00D225AC">
        <w:rPr>
          <w:rFonts w:asciiTheme="minorHAnsi" w:hAnsiTheme="minorHAnsi"/>
          <w:color w:val="000000" w:themeColor="text1"/>
          <w:sz w:val="22"/>
          <w:szCs w:val="22"/>
        </w:rPr>
        <w:t xml:space="preserve">, najvećim dijelom se odnose na obveze za sufinanciranje smještaja djece u vrtićima, </w:t>
      </w:r>
      <w:r w:rsidR="00A35323" w:rsidRPr="00D225AC">
        <w:rPr>
          <w:rFonts w:asciiTheme="minorHAnsi" w:hAnsiTheme="minorHAnsi"/>
          <w:color w:val="000000" w:themeColor="text1"/>
          <w:sz w:val="22"/>
          <w:szCs w:val="22"/>
        </w:rPr>
        <w:t xml:space="preserve">produženog boravka i prehrane za </w:t>
      </w:r>
      <w:r w:rsidR="00BD5A1E" w:rsidRPr="00D225AC">
        <w:rPr>
          <w:rFonts w:asciiTheme="minorHAnsi" w:hAnsiTheme="minorHAnsi"/>
          <w:color w:val="000000" w:themeColor="text1"/>
          <w:sz w:val="22"/>
          <w:szCs w:val="22"/>
        </w:rPr>
        <w:t>učenike</w:t>
      </w:r>
      <w:r w:rsidR="00A35323" w:rsidRPr="00D225AC">
        <w:rPr>
          <w:rFonts w:asciiTheme="minorHAnsi" w:hAnsiTheme="minorHAnsi"/>
          <w:color w:val="000000" w:themeColor="text1"/>
          <w:sz w:val="22"/>
          <w:szCs w:val="22"/>
        </w:rPr>
        <w:t xml:space="preserve"> osnovnih škola</w:t>
      </w:r>
      <w:r w:rsidR="00E36BE8" w:rsidRPr="00D225AC">
        <w:rPr>
          <w:rFonts w:asciiTheme="minorHAnsi" w:hAnsiTheme="minorHAnsi"/>
          <w:color w:val="000000" w:themeColor="text1"/>
          <w:sz w:val="22"/>
          <w:szCs w:val="22"/>
        </w:rPr>
        <w:t xml:space="preserve"> </w:t>
      </w:r>
      <w:r w:rsidR="00536C57" w:rsidRPr="00D225AC">
        <w:rPr>
          <w:rFonts w:asciiTheme="minorHAnsi" w:hAnsiTheme="minorHAnsi"/>
          <w:color w:val="000000" w:themeColor="text1"/>
          <w:sz w:val="22"/>
          <w:szCs w:val="22"/>
        </w:rPr>
        <w:t>i u cijelosti su obveze proračuna</w:t>
      </w:r>
    </w:p>
    <w:p w:rsidR="000125FF" w:rsidRDefault="008F22BB" w:rsidP="000125FF">
      <w:pPr>
        <w:pStyle w:val="Odlomakpopisa"/>
        <w:numPr>
          <w:ilvl w:val="0"/>
          <w:numId w:val="7"/>
        </w:numPr>
        <w:tabs>
          <w:tab w:val="clear" w:pos="720"/>
        </w:tabs>
        <w:ind w:left="426"/>
        <w:jc w:val="both"/>
        <w:rPr>
          <w:rFonts w:asciiTheme="minorHAnsi" w:hAnsiTheme="minorHAnsi"/>
          <w:color w:val="000000" w:themeColor="text1"/>
          <w:sz w:val="22"/>
          <w:szCs w:val="22"/>
        </w:rPr>
      </w:pPr>
      <w:r w:rsidRPr="00CE7C55">
        <w:rPr>
          <w:rFonts w:asciiTheme="minorHAnsi" w:hAnsiTheme="minorHAnsi"/>
          <w:b/>
          <w:color w:val="000000" w:themeColor="text1"/>
          <w:sz w:val="22"/>
          <w:szCs w:val="22"/>
        </w:rPr>
        <w:t>o</w:t>
      </w:r>
      <w:r w:rsidR="001E5BCC" w:rsidRPr="00CE7C55">
        <w:rPr>
          <w:rFonts w:asciiTheme="minorHAnsi" w:hAnsiTheme="minorHAnsi"/>
          <w:b/>
          <w:color w:val="000000" w:themeColor="text1"/>
          <w:sz w:val="22"/>
          <w:szCs w:val="22"/>
        </w:rPr>
        <w:t>stal</w:t>
      </w:r>
      <w:r w:rsidR="00E65456" w:rsidRPr="00CE7C55">
        <w:rPr>
          <w:rFonts w:asciiTheme="minorHAnsi" w:hAnsiTheme="minorHAnsi"/>
          <w:b/>
          <w:color w:val="000000" w:themeColor="text1"/>
          <w:sz w:val="22"/>
          <w:szCs w:val="22"/>
        </w:rPr>
        <w:t>ih</w:t>
      </w:r>
      <w:r w:rsidR="00961D3D" w:rsidRPr="00CE7C55">
        <w:rPr>
          <w:rFonts w:asciiTheme="minorHAnsi" w:hAnsiTheme="minorHAnsi"/>
          <w:b/>
          <w:color w:val="000000" w:themeColor="text1"/>
          <w:sz w:val="22"/>
          <w:szCs w:val="22"/>
        </w:rPr>
        <w:t xml:space="preserve"> tekuć</w:t>
      </w:r>
      <w:r w:rsidR="00E65456" w:rsidRPr="00CE7C55">
        <w:rPr>
          <w:rFonts w:asciiTheme="minorHAnsi" w:hAnsiTheme="minorHAnsi"/>
          <w:b/>
          <w:color w:val="000000" w:themeColor="text1"/>
          <w:sz w:val="22"/>
          <w:szCs w:val="22"/>
        </w:rPr>
        <w:t>ih</w:t>
      </w:r>
      <w:r w:rsidR="001E5BCC" w:rsidRPr="00CE7C55">
        <w:rPr>
          <w:rFonts w:asciiTheme="minorHAnsi" w:hAnsiTheme="minorHAnsi"/>
          <w:b/>
          <w:color w:val="000000" w:themeColor="text1"/>
          <w:sz w:val="22"/>
          <w:szCs w:val="22"/>
        </w:rPr>
        <w:t xml:space="preserve"> obvez</w:t>
      </w:r>
      <w:r w:rsidR="00E65456" w:rsidRPr="00CE7C55">
        <w:rPr>
          <w:rFonts w:asciiTheme="minorHAnsi" w:hAnsiTheme="minorHAnsi"/>
          <w:b/>
          <w:color w:val="000000" w:themeColor="text1"/>
          <w:sz w:val="22"/>
          <w:szCs w:val="22"/>
        </w:rPr>
        <w:t>a</w:t>
      </w:r>
      <w:r w:rsidR="00A87065" w:rsidRPr="00CE7C55">
        <w:rPr>
          <w:rFonts w:asciiTheme="minorHAnsi" w:hAnsiTheme="minorHAnsi"/>
          <w:b/>
          <w:color w:val="000000" w:themeColor="text1"/>
          <w:sz w:val="22"/>
          <w:szCs w:val="22"/>
        </w:rPr>
        <w:t xml:space="preserve"> </w:t>
      </w:r>
      <w:r w:rsidR="00BD5AED">
        <w:rPr>
          <w:rFonts w:asciiTheme="minorHAnsi" w:hAnsiTheme="minorHAnsi"/>
          <w:b/>
          <w:color w:val="000000" w:themeColor="text1"/>
          <w:sz w:val="22"/>
          <w:szCs w:val="22"/>
        </w:rPr>
        <w:t>(šifra 239</w:t>
      </w:r>
      <w:r w:rsidRPr="00CE7C55">
        <w:rPr>
          <w:rFonts w:asciiTheme="minorHAnsi" w:hAnsiTheme="minorHAnsi"/>
          <w:b/>
          <w:color w:val="000000" w:themeColor="text1"/>
          <w:sz w:val="22"/>
          <w:szCs w:val="22"/>
        </w:rPr>
        <w:t>)</w:t>
      </w:r>
      <w:r w:rsidRPr="00CE7C55">
        <w:rPr>
          <w:rFonts w:asciiTheme="minorHAnsi" w:hAnsiTheme="minorHAnsi"/>
          <w:color w:val="000000" w:themeColor="text1"/>
          <w:sz w:val="22"/>
          <w:szCs w:val="22"/>
        </w:rPr>
        <w:t xml:space="preserve">  </w:t>
      </w:r>
      <w:r w:rsidR="00BD5A1E" w:rsidRPr="00CE7C55">
        <w:rPr>
          <w:rFonts w:asciiTheme="minorHAnsi" w:hAnsiTheme="minorHAnsi"/>
          <w:color w:val="000000" w:themeColor="text1"/>
          <w:sz w:val="22"/>
          <w:szCs w:val="22"/>
        </w:rPr>
        <w:t xml:space="preserve">koje </w:t>
      </w:r>
      <w:r w:rsidR="00961D3D" w:rsidRPr="00CE7C55">
        <w:rPr>
          <w:rFonts w:asciiTheme="minorHAnsi" w:hAnsiTheme="minorHAnsi"/>
          <w:color w:val="000000" w:themeColor="text1"/>
          <w:sz w:val="22"/>
          <w:szCs w:val="22"/>
        </w:rPr>
        <w:t>iznose</w:t>
      </w:r>
      <w:r w:rsidR="001E5BCC" w:rsidRPr="00CE7C55">
        <w:rPr>
          <w:rFonts w:asciiTheme="minorHAnsi" w:hAnsiTheme="minorHAnsi"/>
          <w:color w:val="000000" w:themeColor="text1"/>
          <w:sz w:val="22"/>
          <w:szCs w:val="22"/>
        </w:rPr>
        <w:t xml:space="preserve"> </w:t>
      </w:r>
      <w:r w:rsidR="00BD5AED">
        <w:rPr>
          <w:rFonts w:asciiTheme="minorHAnsi" w:hAnsiTheme="minorHAnsi"/>
          <w:color w:val="000000" w:themeColor="text1"/>
          <w:sz w:val="22"/>
          <w:szCs w:val="22"/>
        </w:rPr>
        <w:t>1.029.751,12</w:t>
      </w:r>
      <w:r w:rsidR="00A87065" w:rsidRPr="00CE7C55">
        <w:rPr>
          <w:rFonts w:asciiTheme="minorHAnsi" w:hAnsiTheme="minorHAnsi"/>
          <w:color w:val="000000" w:themeColor="text1"/>
          <w:sz w:val="22"/>
          <w:szCs w:val="22"/>
        </w:rPr>
        <w:t xml:space="preserve"> kn i </w:t>
      </w:r>
      <w:r w:rsidR="00BD5AED">
        <w:rPr>
          <w:rFonts w:asciiTheme="minorHAnsi" w:hAnsiTheme="minorHAnsi"/>
          <w:color w:val="000000" w:themeColor="text1"/>
          <w:sz w:val="22"/>
          <w:szCs w:val="22"/>
        </w:rPr>
        <w:t>veće</w:t>
      </w:r>
      <w:r w:rsidRPr="00CE7C55">
        <w:rPr>
          <w:rFonts w:asciiTheme="minorHAnsi" w:hAnsiTheme="minorHAnsi"/>
          <w:color w:val="000000" w:themeColor="text1"/>
          <w:sz w:val="22"/>
          <w:szCs w:val="22"/>
        </w:rPr>
        <w:t xml:space="preserve"> su za</w:t>
      </w:r>
      <w:r w:rsidR="00961D3D" w:rsidRPr="00CE7C55">
        <w:rPr>
          <w:rFonts w:asciiTheme="minorHAnsi" w:hAnsiTheme="minorHAnsi"/>
          <w:color w:val="000000" w:themeColor="text1"/>
          <w:sz w:val="22"/>
          <w:szCs w:val="22"/>
        </w:rPr>
        <w:t xml:space="preserve"> </w:t>
      </w:r>
      <w:r w:rsidR="00BD5AED">
        <w:rPr>
          <w:rFonts w:asciiTheme="minorHAnsi" w:hAnsiTheme="minorHAnsi"/>
          <w:color w:val="000000" w:themeColor="text1"/>
          <w:sz w:val="22"/>
          <w:szCs w:val="22"/>
        </w:rPr>
        <w:t>74,2</w:t>
      </w:r>
      <w:r w:rsidR="00A87065" w:rsidRPr="00CE7C55">
        <w:rPr>
          <w:rFonts w:asciiTheme="minorHAnsi" w:hAnsiTheme="minorHAnsi"/>
          <w:color w:val="000000" w:themeColor="text1"/>
          <w:sz w:val="22"/>
          <w:szCs w:val="22"/>
        </w:rPr>
        <w:t>%.</w:t>
      </w:r>
      <w:r w:rsidR="001E5BCC" w:rsidRPr="00CE7C55">
        <w:rPr>
          <w:rFonts w:asciiTheme="minorHAnsi" w:hAnsiTheme="minorHAnsi"/>
          <w:color w:val="000000" w:themeColor="text1"/>
          <w:sz w:val="22"/>
          <w:szCs w:val="22"/>
        </w:rPr>
        <w:t xml:space="preserve"> </w:t>
      </w:r>
      <w:r w:rsidR="00CE7C55" w:rsidRPr="00CE7C55">
        <w:rPr>
          <w:rFonts w:asciiTheme="minorHAnsi" w:hAnsiTheme="minorHAnsi"/>
          <w:color w:val="000000" w:themeColor="text1"/>
          <w:sz w:val="22"/>
          <w:szCs w:val="22"/>
        </w:rPr>
        <w:t>Odnose se na obveze po osnovi poreza na dodanu vrijednost po o</w:t>
      </w:r>
      <w:r w:rsidR="00BD5AED">
        <w:rPr>
          <w:rFonts w:asciiTheme="minorHAnsi" w:hAnsiTheme="minorHAnsi"/>
          <w:color w:val="000000" w:themeColor="text1"/>
          <w:sz w:val="22"/>
          <w:szCs w:val="22"/>
        </w:rPr>
        <w:t>bračunu na dan 31. prosinca 2022. godine koje dospijevaju u 2023</w:t>
      </w:r>
      <w:r w:rsidR="00CE7C55" w:rsidRPr="00CE7C55">
        <w:rPr>
          <w:rFonts w:asciiTheme="minorHAnsi" w:hAnsiTheme="minorHAnsi"/>
          <w:color w:val="000000" w:themeColor="text1"/>
          <w:sz w:val="22"/>
          <w:szCs w:val="22"/>
        </w:rPr>
        <w:t>. godini te na obveze po osnovi jamčevina i naplaćenih tuđih pri</w:t>
      </w:r>
      <w:r w:rsidR="00CE7C55">
        <w:rPr>
          <w:rFonts w:asciiTheme="minorHAnsi" w:hAnsiTheme="minorHAnsi"/>
          <w:color w:val="000000" w:themeColor="text1"/>
          <w:sz w:val="22"/>
          <w:szCs w:val="22"/>
        </w:rPr>
        <w:t xml:space="preserve">hoda (naknada za uređenje voda) </w:t>
      </w:r>
      <w:r w:rsidR="00536C57" w:rsidRPr="00CE7C55">
        <w:rPr>
          <w:rFonts w:asciiTheme="minorHAnsi" w:hAnsiTheme="minorHAnsi"/>
          <w:color w:val="000000" w:themeColor="text1"/>
          <w:sz w:val="22"/>
          <w:szCs w:val="22"/>
        </w:rPr>
        <w:t xml:space="preserve">dok se na obveze proračunskih korisnika odnosi ukupno </w:t>
      </w:r>
      <w:r w:rsidR="00BD5AED">
        <w:rPr>
          <w:rFonts w:asciiTheme="minorHAnsi" w:hAnsiTheme="minorHAnsi"/>
          <w:color w:val="000000" w:themeColor="text1"/>
          <w:sz w:val="22"/>
          <w:szCs w:val="22"/>
        </w:rPr>
        <w:t xml:space="preserve">430.518,77 kn ili </w:t>
      </w:r>
      <w:r w:rsidR="0044502D">
        <w:rPr>
          <w:rFonts w:asciiTheme="minorHAnsi" w:hAnsiTheme="minorHAnsi"/>
          <w:color w:val="000000" w:themeColor="text1"/>
          <w:sz w:val="22"/>
          <w:szCs w:val="22"/>
        </w:rPr>
        <w:t>41,8</w:t>
      </w:r>
      <w:r w:rsidR="00536C57" w:rsidRPr="00CE7C55">
        <w:rPr>
          <w:rFonts w:asciiTheme="minorHAnsi" w:hAnsiTheme="minorHAnsi"/>
          <w:color w:val="000000" w:themeColor="text1"/>
          <w:sz w:val="22"/>
          <w:szCs w:val="22"/>
        </w:rPr>
        <w:t>% udjela</w:t>
      </w:r>
    </w:p>
    <w:p w:rsidR="000125FF" w:rsidRDefault="000125FF" w:rsidP="000125FF">
      <w:pPr>
        <w:pStyle w:val="Odlomakpopisa"/>
        <w:numPr>
          <w:ilvl w:val="0"/>
          <w:numId w:val="7"/>
        </w:numPr>
        <w:tabs>
          <w:tab w:val="clear" w:pos="720"/>
        </w:tabs>
        <w:ind w:left="426"/>
        <w:jc w:val="both"/>
        <w:rPr>
          <w:rFonts w:asciiTheme="minorHAnsi" w:hAnsiTheme="minorHAnsi"/>
          <w:color w:val="000000" w:themeColor="text1"/>
          <w:sz w:val="22"/>
          <w:szCs w:val="22"/>
        </w:rPr>
      </w:pPr>
      <w:r w:rsidRPr="000125FF">
        <w:rPr>
          <w:rFonts w:asciiTheme="minorHAnsi" w:hAnsiTheme="minorHAnsi"/>
          <w:b/>
          <w:color w:val="000000" w:themeColor="text1"/>
          <w:sz w:val="22"/>
          <w:szCs w:val="22"/>
        </w:rPr>
        <w:t>obveze za nabav</w:t>
      </w:r>
      <w:r w:rsidR="00EE2DAD">
        <w:rPr>
          <w:rFonts w:asciiTheme="minorHAnsi" w:hAnsiTheme="minorHAnsi"/>
          <w:b/>
          <w:color w:val="000000" w:themeColor="text1"/>
          <w:sz w:val="22"/>
          <w:szCs w:val="22"/>
        </w:rPr>
        <w:t>u nefinancijske imovine (šifra 24</w:t>
      </w:r>
      <w:r w:rsidRPr="000125FF">
        <w:rPr>
          <w:rFonts w:asciiTheme="minorHAnsi" w:hAnsiTheme="minorHAnsi"/>
          <w:b/>
          <w:color w:val="000000" w:themeColor="text1"/>
          <w:sz w:val="22"/>
          <w:szCs w:val="22"/>
        </w:rPr>
        <w:t>)</w:t>
      </w:r>
      <w:r w:rsidR="00B6364B">
        <w:rPr>
          <w:rFonts w:asciiTheme="minorHAnsi" w:hAnsiTheme="minorHAnsi"/>
          <w:color w:val="000000" w:themeColor="text1"/>
          <w:sz w:val="22"/>
          <w:szCs w:val="22"/>
        </w:rPr>
        <w:t xml:space="preserve"> iznose 5.297.855,51 kn, što predstavlja povećanje od 68,6</w:t>
      </w:r>
      <w:r w:rsidRPr="000125FF">
        <w:rPr>
          <w:rFonts w:asciiTheme="minorHAnsi" w:hAnsiTheme="minorHAnsi"/>
          <w:color w:val="000000" w:themeColor="text1"/>
          <w:sz w:val="22"/>
          <w:szCs w:val="22"/>
        </w:rPr>
        <w:t xml:space="preserve">% u usporedbi s iznosom na početku godine, a u skladu su s dinamikom dospijeća istih </w:t>
      </w:r>
    </w:p>
    <w:p w:rsidR="00B6364B" w:rsidRPr="000125FF" w:rsidRDefault="00B6364B" w:rsidP="000125FF">
      <w:pPr>
        <w:pStyle w:val="Odlomakpopisa"/>
        <w:numPr>
          <w:ilvl w:val="0"/>
          <w:numId w:val="7"/>
        </w:numPr>
        <w:tabs>
          <w:tab w:val="clear" w:pos="720"/>
        </w:tabs>
        <w:ind w:left="426"/>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obve</w:t>
      </w:r>
      <w:r>
        <w:rPr>
          <w:rFonts w:asciiTheme="minorHAnsi" w:hAnsiTheme="minorHAnsi"/>
          <w:b/>
          <w:color w:val="000000" w:themeColor="text1"/>
          <w:sz w:val="22"/>
          <w:szCs w:val="22"/>
        </w:rPr>
        <w:t xml:space="preserve">ze za kredite i zajmove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26</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E85861">
        <w:rPr>
          <w:rFonts w:asciiTheme="minorHAnsi" w:hAnsiTheme="minorHAnsi"/>
          <w:color w:val="000000" w:themeColor="text1"/>
          <w:sz w:val="22"/>
          <w:szCs w:val="22"/>
        </w:rPr>
        <w:t xml:space="preserve">iznose </w:t>
      </w:r>
      <w:r>
        <w:rPr>
          <w:rFonts w:asciiTheme="minorHAnsi" w:hAnsiTheme="minorHAnsi"/>
          <w:color w:val="000000" w:themeColor="text1"/>
          <w:sz w:val="22"/>
          <w:szCs w:val="22"/>
        </w:rPr>
        <w:t>43.125.692,59</w:t>
      </w:r>
      <w:r w:rsidRPr="00E85861">
        <w:rPr>
          <w:rFonts w:asciiTheme="minorHAnsi" w:hAnsiTheme="minorHAnsi"/>
          <w:color w:val="000000" w:themeColor="text1"/>
          <w:sz w:val="22"/>
          <w:szCs w:val="22"/>
        </w:rPr>
        <w:t xml:space="preserve"> kn ili </w:t>
      </w:r>
      <w:r>
        <w:rPr>
          <w:rFonts w:asciiTheme="minorHAnsi" w:hAnsiTheme="minorHAnsi"/>
          <w:color w:val="000000" w:themeColor="text1"/>
          <w:sz w:val="22"/>
          <w:szCs w:val="22"/>
        </w:rPr>
        <w:t>158,2</w:t>
      </w:r>
      <w:r w:rsidRPr="00E85861">
        <w:rPr>
          <w:rFonts w:asciiTheme="minorHAnsi" w:hAnsiTheme="minorHAnsi"/>
          <w:color w:val="000000" w:themeColor="text1"/>
          <w:sz w:val="22"/>
          <w:szCs w:val="22"/>
        </w:rPr>
        <w:t>% više od početnog stanja i u skladu su s dinamikom opla</w:t>
      </w:r>
      <w:r>
        <w:rPr>
          <w:rFonts w:asciiTheme="minorHAnsi" w:hAnsiTheme="minorHAnsi"/>
          <w:color w:val="000000" w:themeColor="text1"/>
          <w:sz w:val="22"/>
          <w:szCs w:val="22"/>
        </w:rPr>
        <w:t>te i rokovima dospijeća kredita. Do povećanja je došlo jer je realiziran dugoročni kredit Zagrebačke banke za izgradnju Kuće halubajskega zvončara</w:t>
      </w:r>
    </w:p>
    <w:p w:rsidR="002C06E9" w:rsidRDefault="002C06E9" w:rsidP="003347F1">
      <w:pPr>
        <w:jc w:val="both"/>
        <w:rPr>
          <w:rFonts w:asciiTheme="minorHAnsi" w:hAnsiTheme="minorHAnsi"/>
          <w:color w:val="000000" w:themeColor="text1"/>
          <w:sz w:val="22"/>
          <w:szCs w:val="22"/>
        </w:rPr>
      </w:pPr>
    </w:p>
    <w:p w:rsidR="00003869" w:rsidRPr="00E85861" w:rsidRDefault="00761674" w:rsidP="003347F1">
      <w:pPr>
        <w:jc w:val="both"/>
        <w:rPr>
          <w:rFonts w:asciiTheme="minorHAnsi" w:hAnsiTheme="minorHAnsi"/>
          <w:b/>
          <w:color w:val="000000" w:themeColor="text1"/>
          <w:sz w:val="22"/>
          <w:szCs w:val="22"/>
        </w:rPr>
      </w:pPr>
      <w:r>
        <w:rPr>
          <w:rFonts w:asciiTheme="minorHAnsi" w:hAnsiTheme="minorHAnsi"/>
          <w:color w:val="000000" w:themeColor="text1"/>
          <w:sz w:val="22"/>
          <w:szCs w:val="22"/>
        </w:rPr>
        <w:t>Općenito, d</w:t>
      </w:r>
      <w:r w:rsidR="00F714FD" w:rsidRPr="00E85861">
        <w:rPr>
          <w:rFonts w:asciiTheme="minorHAnsi" w:hAnsiTheme="minorHAnsi"/>
          <w:color w:val="000000" w:themeColor="text1"/>
          <w:sz w:val="22"/>
          <w:szCs w:val="22"/>
        </w:rPr>
        <w:t xml:space="preserve">o </w:t>
      </w:r>
      <w:r w:rsidR="00C04656">
        <w:rPr>
          <w:rFonts w:asciiTheme="minorHAnsi" w:hAnsiTheme="minorHAnsi"/>
          <w:color w:val="000000" w:themeColor="text1"/>
          <w:sz w:val="22"/>
          <w:szCs w:val="22"/>
        </w:rPr>
        <w:t>odstupanja</w:t>
      </w:r>
      <w:r w:rsidR="00E43433" w:rsidRPr="00E85861">
        <w:rPr>
          <w:rFonts w:asciiTheme="minorHAnsi" w:hAnsiTheme="minorHAnsi"/>
          <w:color w:val="000000" w:themeColor="text1"/>
          <w:sz w:val="22"/>
          <w:szCs w:val="22"/>
        </w:rPr>
        <w:t xml:space="preserve"> stanja obveza na dan 31. prosi</w:t>
      </w:r>
      <w:r w:rsidR="00F714FD" w:rsidRPr="00E85861">
        <w:rPr>
          <w:rFonts w:asciiTheme="minorHAnsi" w:hAnsiTheme="minorHAnsi"/>
          <w:color w:val="000000" w:themeColor="text1"/>
          <w:sz w:val="22"/>
          <w:szCs w:val="22"/>
        </w:rPr>
        <w:t>nca u odnosu na</w:t>
      </w:r>
      <w:r w:rsidR="00C04656">
        <w:rPr>
          <w:rFonts w:asciiTheme="minorHAnsi" w:hAnsiTheme="minorHAnsi"/>
          <w:color w:val="000000" w:themeColor="text1"/>
          <w:sz w:val="22"/>
          <w:szCs w:val="22"/>
        </w:rPr>
        <w:t xml:space="preserve"> stanje</w:t>
      </w:r>
      <w:r w:rsidR="00F714FD" w:rsidRPr="00E85861">
        <w:rPr>
          <w:rFonts w:asciiTheme="minorHAnsi" w:hAnsiTheme="minorHAnsi"/>
          <w:color w:val="000000" w:themeColor="text1"/>
          <w:sz w:val="22"/>
          <w:szCs w:val="22"/>
        </w:rPr>
        <w:t xml:space="preserve"> 1. siječnja </w:t>
      </w:r>
      <w:r w:rsidR="00F077EA">
        <w:rPr>
          <w:rFonts w:asciiTheme="minorHAnsi" w:hAnsiTheme="minorHAnsi"/>
          <w:color w:val="000000" w:themeColor="text1"/>
          <w:sz w:val="22"/>
          <w:szCs w:val="22"/>
        </w:rPr>
        <w:t>2022</w:t>
      </w:r>
      <w:r w:rsidR="008B7011">
        <w:rPr>
          <w:rFonts w:asciiTheme="minorHAnsi" w:hAnsiTheme="minorHAnsi"/>
          <w:color w:val="000000" w:themeColor="text1"/>
          <w:sz w:val="22"/>
          <w:szCs w:val="22"/>
        </w:rPr>
        <w:t>.</w:t>
      </w:r>
      <w:r w:rsidR="00E43433" w:rsidRPr="00E85861">
        <w:rPr>
          <w:rFonts w:asciiTheme="minorHAnsi" w:hAnsiTheme="minorHAnsi"/>
          <w:color w:val="000000" w:themeColor="text1"/>
          <w:sz w:val="22"/>
          <w:szCs w:val="22"/>
        </w:rPr>
        <w:t xml:space="preserve"> godine došlo je zbog </w:t>
      </w:r>
      <w:r w:rsidR="003347F1">
        <w:rPr>
          <w:rFonts w:asciiTheme="minorHAnsi" w:hAnsiTheme="minorHAnsi"/>
          <w:color w:val="000000" w:themeColor="text1"/>
          <w:sz w:val="22"/>
          <w:szCs w:val="22"/>
        </w:rPr>
        <w:t>različit</w:t>
      </w:r>
      <w:r>
        <w:rPr>
          <w:rFonts w:asciiTheme="minorHAnsi" w:hAnsiTheme="minorHAnsi"/>
          <w:color w:val="000000" w:themeColor="text1"/>
          <w:sz w:val="22"/>
          <w:szCs w:val="22"/>
        </w:rPr>
        <w:t>e</w:t>
      </w:r>
      <w:r w:rsidR="003347F1">
        <w:rPr>
          <w:rFonts w:asciiTheme="minorHAnsi" w:hAnsiTheme="minorHAnsi"/>
          <w:color w:val="000000" w:themeColor="text1"/>
          <w:sz w:val="22"/>
          <w:szCs w:val="22"/>
        </w:rPr>
        <w:t xml:space="preserve"> dinamike terećenja i </w:t>
      </w:r>
      <w:r w:rsidR="00CD6E5B">
        <w:rPr>
          <w:rFonts w:asciiTheme="minorHAnsi" w:hAnsiTheme="minorHAnsi"/>
          <w:color w:val="000000" w:themeColor="text1"/>
          <w:sz w:val="22"/>
          <w:szCs w:val="22"/>
        </w:rPr>
        <w:t>iznosa</w:t>
      </w:r>
      <w:r w:rsidR="003347F1">
        <w:rPr>
          <w:rFonts w:asciiTheme="minorHAnsi" w:hAnsiTheme="minorHAnsi"/>
          <w:color w:val="000000" w:themeColor="text1"/>
          <w:sz w:val="22"/>
          <w:szCs w:val="22"/>
        </w:rPr>
        <w:t xml:space="preserve"> preuz</w:t>
      </w:r>
      <w:r w:rsidR="00CD6E5B">
        <w:rPr>
          <w:rFonts w:asciiTheme="minorHAnsi" w:hAnsiTheme="minorHAnsi"/>
          <w:color w:val="000000" w:themeColor="text1"/>
          <w:sz w:val="22"/>
          <w:szCs w:val="22"/>
        </w:rPr>
        <w:t>etih</w:t>
      </w:r>
      <w:r w:rsidR="003347F1">
        <w:rPr>
          <w:rFonts w:asciiTheme="minorHAnsi" w:hAnsiTheme="minorHAnsi"/>
          <w:color w:val="000000" w:themeColor="text1"/>
          <w:sz w:val="22"/>
          <w:szCs w:val="22"/>
        </w:rPr>
        <w:t xml:space="preserve"> obveza te </w:t>
      </w:r>
      <w:r w:rsidR="00CD6E5B">
        <w:rPr>
          <w:rFonts w:asciiTheme="minorHAnsi" w:hAnsiTheme="minorHAnsi"/>
          <w:color w:val="000000" w:themeColor="text1"/>
          <w:sz w:val="22"/>
          <w:szCs w:val="22"/>
        </w:rPr>
        <w:t xml:space="preserve">rokova </w:t>
      </w:r>
      <w:r w:rsidR="003347F1">
        <w:rPr>
          <w:rFonts w:asciiTheme="minorHAnsi" w:hAnsiTheme="minorHAnsi"/>
          <w:color w:val="000000" w:themeColor="text1"/>
          <w:sz w:val="22"/>
          <w:szCs w:val="22"/>
        </w:rPr>
        <w:t xml:space="preserve">njihovog dospijeća tijekom </w:t>
      </w:r>
      <w:r w:rsidR="00CD6E5B">
        <w:rPr>
          <w:rFonts w:asciiTheme="minorHAnsi" w:hAnsiTheme="minorHAnsi"/>
          <w:color w:val="000000" w:themeColor="text1"/>
          <w:sz w:val="22"/>
          <w:szCs w:val="22"/>
        </w:rPr>
        <w:t xml:space="preserve">pojedine </w:t>
      </w:r>
      <w:r w:rsidR="003347F1">
        <w:rPr>
          <w:rFonts w:asciiTheme="minorHAnsi" w:hAnsiTheme="minorHAnsi"/>
          <w:color w:val="000000" w:themeColor="text1"/>
          <w:sz w:val="22"/>
          <w:szCs w:val="22"/>
        </w:rPr>
        <w:t>izvještajne godine.</w:t>
      </w:r>
    </w:p>
    <w:p w:rsidR="00257805" w:rsidRPr="00E85861" w:rsidRDefault="00257805" w:rsidP="00003869">
      <w:pPr>
        <w:ind w:left="720"/>
        <w:jc w:val="both"/>
        <w:rPr>
          <w:rFonts w:asciiTheme="minorHAnsi" w:hAnsiTheme="minorHAnsi"/>
          <w:b/>
          <w:color w:val="000000" w:themeColor="text1"/>
          <w:sz w:val="22"/>
          <w:szCs w:val="22"/>
        </w:rPr>
      </w:pPr>
    </w:p>
    <w:p w:rsidR="00766E4D" w:rsidRPr="00E85861" w:rsidRDefault="003347F1" w:rsidP="00766E4D">
      <w:pPr>
        <w:jc w:val="both"/>
        <w:rPr>
          <w:rFonts w:asciiTheme="minorHAnsi" w:hAnsiTheme="minorHAnsi"/>
          <w:b/>
          <w:color w:val="000000" w:themeColor="text1"/>
          <w:sz w:val="22"/>
          <w:szCs w:val="22"/>
        </w:rPr>
      </w:pPr>
      <w:r>
        <w:rPr>
          <w:rFonts w:asciiTheme="minorHAnsi" w:hAnsiTheme="minorHAnsi"/>
          <w:b/>
          <w:color w:val="000000" w:themeColor="text1"/>
          <w:sz w:val="22"/>
          <w:szCs w:val="22"/>
        </w:rPr>
        <w:t>Bilješka broj  7</w:t>
      </w:r>
      <w:r w:rsidR="00766E4D" w:rsidRPr="00E85861">
        <w:rPr>
          <w:rFonts w:asciiTheme="minorHAnsi" w:hAnsiTheme="minorHAnsi"/>
          <w:b/>
          <w:color w:val="000000" w:themeColor="text1"/>
          <w:sz w:val="22"/>
          <w:szCs w:val="22"/>
        </w:rPr>
        <w:t>.</w:t>
      </w:r>
    </w:p>
    <w:p w:rsidR="00003869" w:rsidRPr="002C06E9" w:rsidRDefault="00003869" w:rsidP="00766E4D">
      <w:pPr>
        <w:jc w:val="both"/>
        <w:rPr>
          <w:rFonts w:asciiTheme="minorHAnsi" w:hAnsiTheme="minorHAnsi"/>
          <w:color w:val="000000" w:themeColor="text1"/>
          <w:sz w:val="22"/>
          <w:szCs w:val="22"/>
        </w:rPr>
      </w:pPr>
    </w:p>
    <w:p w:rsidR="000125FF" w:rsidRPr="00E85861" w:rsidRDefault="00F2560E" w:rsidP="000125FF">
      <w:pPr>
        <w:jc w:val="both"/>
        <w:rPr>
          <w:rFonts w:asciiTheme="minorHAnsi" w:hAnsiTheme="minorHAnsi"/>
          <w:color w:val="000000" w:themeColor="text1"/>
          <w:sz w:val="22"/>
          <w:szCs w:val="22"/>
        </w:rPr>
      </w:pPr>
      <w:r>
        <w:rPr>
          <w:rFonts w:asciiTheme="minorHAnsi" w:hAnsiTheme="minorHAnsi"/>
          <w:b/>
          <w:color w:val="000000" w:themeColor="text1"/>
          <w:sz w:val="22"/>
          <w:szCs w:val="22"/>
        </w:rPr>
        <w:t>Vlastiti izvori (ŠIFRA</w:t>
      </w:r>
      <w:r w:rsidR="000125FF">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9</w:t>
      </w:r>
      <w:r w:rsidR="000125FF" w:rsidRPr="00E85861">
        <w:rPr>
          <w:rFonts w:asciiTheme="minorHAnsi" w:hAnsiTheme="minorHAnsi"/>
          <w:b/>
          <w:color w:val="000000" w:themeColor="text1"/>
          <w:sz w:val="22"/>
          <w:szCs w:val="22"/>
        </w:rPr>
        <w:t>)</w:t>
      </w:r>
      <w:r w:rsidR="000125FF" w:rsidRPr="00E85861">
        <w:rPr>
          <w:rFonts w:asciiTheme="minorHAnsi" w:hAnsiTheme="minorHAnsi"/>
          <w:color w:val="000000" w:themeColor="text1"/>
          <w:sz w:val="22"/>
          <w:szCs w:val="22"/>
        </w:rPr>
        <w:t xml:space="preserve"> iznose </w:t>
      </w:r>
      <w:r>
        <w:rPr>
          <w:rFonts w:asciiTheme="minorHAnsi" w:hAnsiTheme="minorHAnsi"/>
          <w:b/>
          <w:bCs/>
          <w:color w:val="000000" w:themeColor="text1"/>
          <w:sz w:val="22"/>
          <w:szCs w:val="22"/>
        </w:rPr>
        <w:t>379.750.054,45</w:t>
      </w:r>
      <w:r w:rsidR="000125FF" w:rsidRPr="00E85861">
        <w:rPr>
          <w:rFonts w:asciiTheme="minorHAnsi" w:hAnsiTheme="minorHAnsi"/>
          <w:b/>
          <w:bCs/>
          <w:color w:val="000000" w:themeColor="text1"/>
          <w:sz w:val="22"/>
          <w:szCs w:val="22"/>
        </w:rPr>
        <w:t xml:space="preserve"> kn </w:t>
      </w:r>
      <w:r w:rsidR="000125FF" w:rsidRPr="00E85861">
        <w:rPr>
          <w:rFonts w:asciiTheme="minorHAnsi" w:hAnsiTheme="minorHAnsi"/>
          <w:bCs/>
          <w:color w:val="000000" w:themeColor="text1"/>
          <w:sz w:val="22"/>
          <w:szCs w:val="22"/>
        </w:rPr>
        <w:t xml:space="preserve">ili </w:t>
      </w:r>
      <w:r>
        <w:rPr>
          <w:rFonts w:asciiTheme="minorHAnsi" w:hAnsiTheme="minorHAnsi"/>
          <w:bCs/>
          <w:color w:val="000000" w:themeColor="text1"/>
          <w:sz w:val="22"/>
          <w:szCs w:val="22"/>
        </w:rPr>
        <w:t>3,6</w:t>
      </w:r>
      <w:r w:rsidR="000125FF" w:rsidRPr="00E85861">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više</w:t>
      </w:r>
      <w:r w:rsidR="000125FF" w:rsidRPr="00E85861">
        <w:rPr>
          <w:rFonts w:asciiTheme="minorHAnsi" w:hAnsiTheme="minorHAnsi"/>
          <w:bCs/>
          <w:color w:val="000000" w:themeColor="text1"/>
          <w:sz w:val="22"/>
          <w:szCs w:val="22"/>
        </w:rPr>
        <w:t xml:space="preserve"> nego na početku godine, a rezultat su povećanja izvora za vrijednost nabavljene imovine tijekom godine i smanjenja izvora po osnovi </w:t>
      </w:r>
      <w:r w:rsidR="000125FF" w:rsidRPr="00E85861">
        <w:rPr>
          <w:rFonts w:asciiTheme="minorHAnsi" w:hAnsiTheme="minorHAnsi"/>
          <w:bCs/>
          <w:color w:val="000000" w:themeColor="text1"/>
          <w:sz w:val="22"/>
          <w:szCs w:val="22"/>
        </w:rPr>
        <w:lastRenderedPageBreak/>
        <w:t>izvršenog ispravka vrijednosti imovine te otpisa</w:t>
      </w:r>
      <w:r w:rsidR="00EC559E">
        <w:rPr>
          <w:rFonts w:asciiTheme="minorHAnsi" w:hAnsiTheme="minorHAnsi"/>
          <w:bCs/>
          <w:color w:val="000000" w:themeColor="text1"/>
          <w:sz w:val="22"/>
          <w:szCs w:val="22"/>
        </w:rPr>
        <w:t>, prijenosa vlasništva</w:t>
      </w:r>
      <w:r w:rsidR="000125FF" w:rsidRPr="00E85861">
        <w:rPr>
          <w:rFonts w:asciiTheme="minorHAnsi" w:hAnsiTheme="minorHAnsi"/>
          <w:bCs/>
          <w:color w:val="000000" w:themeColor="text1"/>
          <w:sz w:val="22"/>
          <w:szCs w:val="22"/>
        </w:rPr>
        <w:t xml:space="preserve"> i otuđenja, odnosno prodaje imovine</w:t>
      </w:r>
      <w:r w:rsidR="000125FF">
        <w:rPr>
          <w:rFonts w:asciiTheme="minorHAnsi" w:hAnsiTheme="minorHAnsi"/>
          <w:bCs/>
          <w:color w:val="000000" w:themeColor="text1"/>
          <w:sz w:val="22"/>
          <w:szCs w:val="22"/>
        </w:rPr>
        <w:t xml:space="preserve"> tijekom godine</w:t>
      </w:r>
      <w:r w:rsidR="000125FF" w:rsidRPr="00E85861">
        <w:rPr>
          <w:rFonts w:asciiTheme="minorHAnsi" w:hAnsiTheme="minorHAnsi"/>
          <w:bCs/>
          <w:color w:val="000000" w:themeColor="text1"/>
          <w:sz w:val="22"/>
          <w:szCs w:val="22"/>
        </w:rPr>
        <w:t xml:space="preserve">. </w:t>
      </w:r>
      <w:r w:rsidR="000125FF" w:rsidRPr="00E85861">
        <w:rPr>
          <w:rFonts w:asciiTheme="minorHAnsi" w:hAnsiTheme="minorHAnsi"/>
          <w:color w:val="000000" w:themeColor="text1"/>
          <w:sz w:val="22"/>
          <w:szCs w:val="22"/>
        </w:rPr>
        <w:t xml:space="preserve"> </w:t>
      </w:r>
    </w:p>
    <w:p w:rsidR="00EC559E" w:rsidRDefault="00EC559E" w:rsidP="00840FD0">
      <w:pPr>
        <w:jc w:val="both"/>
        <w:rPr>
          <w:rFonts w:asciiTheme="minorHAnsi" w:hAnsiTheme="minorHAnsi"/>
          <w:color w:val="000000" w:themeColor="text1"/>
          <w:sz w:val="22"/>
          <w:szCs w:val="22"/>
        </w:rPr>
      </w:pPr>
    </w:p>
    <w:p w:rsidR="005B7E85" w:rsidRDefault="005A2C18" w:rsidP="00840FD0">
      <w:pPr>
        <w:jc w:val="both"/>
        <w:rPr>
          <w:rFonts w:asciiTheme="minorHAnsi" w:hAnsiTheme="minorHAnsi"/>
          <w:color w:val="000000" w:themeColor="text1"/>
          <w:sz w:val="22"/>
          <w:szCs w:val="22"/>
        </w:rPr>
      </w:pPr>
      <w:r w:rsidRPr="005A2C18">
        <w:rPr>
          <w:rFonts w:asciiTheme="minorHAnsi" w:hAnsiTheme="minorHAnsi"/>
          <w:color w:val="000000" w:themeColor="text1"/>
          <w:sz w:val="22"/>
          <w:szCs w:val="22"/>
        </w:rPr>
        <w:t>U ukupnim konsolidiranim vlastitim izv</w:t>
      </w:r>
      <w:r>
        <w:rPr>
          <w:rFonts w:asciiTheme="minorHAnsi" w:hAnsiTheme="minorHAnsi"/>
          <w:color w:val="000000" w:themeColor="text1"/>
          <w:sz w:val="22"/>
          <w:szCs w:val="22"/>
        </w:rPr>
        <w:t>orima na izvore Dječjeg vrtića Viškovo</w:t>
      </w:r>
      <w:r w:rsidRPr="005A2C18">
        <w:rPr>
          <w:rFonts w:asciiTheme="minorHAnsi" w:hAnsiTheme="minorHAnsi"/>
          <w:color w:val="000000" w:themeColor="text1"/>
          <w:sz w:val="22"/>
          <w:szCs w:val="22"/>
        </w:rPr>
        <w:t xml:space="preserve"> odnosi se iznos od </w:t>
      </w:r>
      <w:r w:rsidR="00F2560E">
        <w:rPr>
          <w:rFonts w:asciiTheme="minorHAnsi" w:hAnsiTheme="minorHAnsi"/>
          <w:color w:val="000000" w:themeColor="text1"/>
          <w:sz w:val="22"/>
          <w:szCs w:val="22"/>
        </w:rPr>
        <w:t>670.968,33</w:t>
      </w:r>
      <w:r w:rsidRPr="005A2C18">
        <w:rPr>
          <w:rFonts w:asciiTheme="minorHAnsi" w:hAnsiTheme="minorHAnsi"/>
          <w:color w:val="000000" w:themeColor="text1"/>
          <w:sz w:val="22"/>
          <w:szCs w:val="22"/>
        </w:rPr>
        <w:t xml:space="preserve"> kn, a na izvore JU Knjižnica i čitaonica „Halubajska zora“ iznos od </w:t>
      </w:r>
      <w:r w:rsidR="00F2560E">
        <w:rPr>
          <w:rFonts w:asciiTheme="minorHAnsi" w:hAnsiTheme="minorHAnsi"/>
          <w:color w:val="000000" w:themeColor="text1"/>
          <w:sz w:val="22"/>
          <w:szCs w:val="22"/>
        </w:rPr>
        <w:t>5.470.163,49</w:t>
      </w:r>
      <w:r w:rsidRPr="005A2C18">
        <w:rPr>
          <w:rFonts w:asciiTheme="minorHAnsi" w:hAnsiTheme="minorHAnsi"/>
          <w:color w:val="000000" w:themeColor="text1"/>
          <w:sz w:val="22"/>
          <w:szCs w:val="22"/>
        </w:rPr>
        <w:t xml:space="preserve"> kn ili ukupno </w:t>
      </w:r>
      <w:r w:rsidR="00A70F4E">
        <w:rPr>
          <w:rFonts w:asciiTheme="minorHAnsi" w:hAnsiTheme="minorHAnsi"/>
          <w:color w:val="000000" w:themeColor="text1"/>
          <w:sz w:val="22"/>
          <w:szCs w:val="22"/>
        </w:rPr>
        <w:t>6.141.131,82</w:t>
      </w:r>
      <w:r w:rsidRPr="005A2C18">
        <w:rPr>
          <w:rFonts w:asciiTheme="minorHAnsi" w:hAnsiTheme="minorHAnsi"/>
          <w:color w:val="000000" w:themeColor="text1"/>
          <w:sz w:val="22"/>
          <w:szCs w:val="22"/>
        </w:rPr>
        <w:t xml:space="preserve"> kn</w:t>
      </w:r>
      <w:r w:rsidR="00C04656">
        <w:rPr>
          <w:rFonts w:asciiTheme="minorHAnsi" w:hAnsiTheme="minorHAnsi"/>
          <w:color w:val="000000" w:themeColor="text1"/>
          <w:sz w:val="22"/>
          <w:szCs w:val="22"/>
        </w:rPr>
        <w:t>, što je</w:t>
      </w:r>
      <w:r w:rsidR="000125FF">
        <w:rPr>
          <w:rFonts w:asciiTheme="minorHAnsi" w:hAnsiTheme="minorHAnsi"/>
          <w:color w:val="000000" w:themeColor="text1"/>
          <w:sz w:val="22"/>
          <w:szCs w:val="22"/>
        </w:rPr>
        <w:t xml:space="preserve"> 1,6</w:t>
      </w:r>
      <w:r w:rsidR="00761674">
        <w:rPr>
          <w:rFonts w:asciiTheme="minorHAnsi" w:hAnsiTheme="minorHAnsi"/>
          <w:color w:val="000000" w:themeColor="text1"/>
          <w:sz w:val="22"/>
          <w:szCs w:val="22"/>
        </w:rPr>
        <w:t>% udjela</w:t>
      </w:r>
      <w:r w:rsidRPr="005A2C18">
        <w:rPr>
          <w:rFonts w:asciiTheme="minorHAnsi" w:hAnsiTheme="minorHAnsi"/>
          <w:color w:val="000000" w:themeColor="text1"/>
          <w:sz w:val="22"/>
          <w:szCs w:val="22"/>
        </w:rPr>
        <w:t>. Ostali proračunski korisnici nemaju evidentirane vlastite</w:t>
      </w:r>
      <w:r>
        <w:rPr>
          <w:rFonts w:asciiTheme="minorHAnsi" w:hAnsiTheme="minorHAnsi"/>
          <w:color w:val="000000" w:themeColor="text1"/>
          <w:sz w:val="22"/>
          <w:szCs w:val="22"/>
        </w:rPr>
        <w:t xml:space="preserve"> izvore na dan 31. prosinca </w:t>
      </w:r>
      <w:r w:rsidR="00F2560E">
        <w:rPr>
          <w:rFonts w:asciiTheme="minorHAnsi" w:hAnsiTheme="minorHAnsi"/>
          <w:color w:val="000000" w:themeColor="text1"/>
          <w:sz w:val="22"/>
          <w:szCs w:val="22"/>
        </w:rPr>
        <w:t>2022</w:t>
      </w:r>
      <w:r w:rsidR="008B7011">
        <w:rPr>
          <w:rFonts w:asciiTheme="minorHAnsi" w:hAnsiTheme="minorHAnsi"/>
          <w:color w:val="000000" w:themeColor="text1"/>
          <w:sz w:val="22"/>
          <w:szCs w:val="22"/>
        </w:rPr>
        <w:t>.</w:t>
      </w:r>
      <w:r w:rsidRPr="005A2C18">
        <w:rPr>
          <w:rFonts w:asciiTheme="minorHAnsi" w:hAnsiTheme="minorHAnsi"/>
          <w:color w:val="000000" w:themeColor="text1"/>
          <w:sz w:val="22"/>
          <w:szCs w:val="22"/>
        </w:rPr>
        <w:t xml:space="preserve"> godine.</w:t>
      </w:r>
    </w:p>
    <w:p w:rsidR="005A2C18" w:rsidRPr="00E85861" w:rsidRDefault="005A2C18" w:rsidP="00840FD0">
      <w:pPr>
        <w:jc w:val="both"/>
        <w:rPr>
          <w:rFonts w:asciiTheme="minorHAnsi" w:hAnsiTheme="minorHAnsi"/>
          <w:color w:val="000000" w:themeColor="text1"/>
          <w:sz w:val="22"/>
          <w:szCs w:val="22"/>
        </w:rPr>
      </w:pPr>
    </w:p>
    <w:p w:rsidR="002F6A0B" w:rsidRDefault="002F6A0B" w:rsidP="00AF0507">
      <w:pPr>
        <w:jc w:val="both"/>
        <w:rPr>
          <w:rFonts w:asciiTheme="minorHAnsi" w:hAnsiTheme="minorHAnsi"/>
          <w:b/>
          <w:color w:val="000000" w:themeColor="text1"/>
          <w:sz w:val="22"/>
          <w:szCs w:val="22"/>
        </w:rPr>
      </w:pPr>
    </w:p>
    <w:p w:rsidR="00F2560E" w:rsidRDefault="00F2560E" w:rsidP="00AF0507">
      <w:pPr>
        <w:jc w:val="both"/>
        <w:rPr>
          <w:rFonts w:asciiTheme="minorHAnsi" w:hAnsiTheme="minorHAnsi"/>
          <w:b/>
          <w:color w:val="000000" w:themeColor="text1"/>
          <w:sz w:val="22"/>
          <w:szCs w:val="22"/>
        </w:rPr>
      </w:pPr>
    </w:p>
    <w:p w:rsidR="00AF0507" w:rsidRPr="00E85861" w:rsidRDefault="00AF0507" w:rsidP="00AF0507">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Bilješka broj  </w:t>
      </w:r>
      <w:r w:rsidR="003347F1">
        <w:rPr>
          <w:rFonts w:asciiTheme="minorHAnsi" w:hAnsiTheme="minorHAnsi"/>
          <w:b/>
          <w:color w:val="000000" w:themeColor="text1"/>
          <w:sz w:val="22"/>
          <w:szCs w:val="22"/>
        </w:rPr>
        <w:t>8</w:t>
      </w:r>
      <w:r w:rsidRPr="00E85861">
        <w:rPr>
          <w:rFonts w:asciiTheme="minorHAnsi" w:hAnsiTheme="minorHAnsi"/>
          <w:b/>
          <w:color w:val="000000" w:themeColor="text1"/>
          <w:sz w:val="22"/>
          <w:szCs w:val="22"/>
        </w:rPr>
        <w:t>.</w:t>
      </w:r>
    </w:p>
    <w:p w:rsidR="002E1C46" w:rsidRDefault="002E1C46" w:rsidP="00766E4D">
      <w:pPr>
        <w:jc w:val="both"/>
        <w:rPr>
          <w:rFonts w:asciiTheme="minorHAnsi" w:hAnsiTheme="minorHAnsi"/>
          <w:color w:val="000000" w:themeColor="text1"/>
          <w:sz w:val="22"/>
          <w:szCs w:val="22"/>
        </w:rPr>
      </w:pPr>
    </w:p>
    <w:p w:rsidR="002E1C46" w:rsidRDefault="002E1C46" w:rsidP="002E1C46">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Ukupni rezultat</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kao razlika iskazanog </w:t>
      </w:r>
      <w:r w:rsidRPr="00E85861">
        <w:rPr>
          <w:rFonts w:asciiTheme="minorHAnsi" w:hAnsiTheme="minorHAnsi"/>
          <w:b/>
          <w:color w:val="000000" w:themeColor="text1"/>
          <w:sz w:val="22"/>
          <w:szCs w:val="22"/>
        </w:rPr>
        <w:t>viška/manjka prihoda</w:t>
      </w:r>
      <w:r>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na dan 31.</w:t>
      </w:r>
      <w:r>
        <w:rPr>
          <w:rFonts w:asciiTheme="minorHAnsi" w:hAnsiTheme="minorHAnsi"/>
          <w:color w:val="000000" w:themeColor="text1"/>
          <w:sz w:val="22"/>
          <w:szCs w:val="22"/>
        </w:rPr>
        <w:t xml:space="preserve"> prosinca 2022</w:t>
      </w:r>
      <w:r w:rsidRPr="00E85861">
        <w:rPr>
          <w:rFonts w:asciiTheme="minorHAnsi" w:hAnsiTheme="minorHAnsi"/>
          <w:color w:val="000000" w:themeColor="text1"/>
          <w:sz w:val="22"/>
          <w:szCs w:val="22"/>
        </w:rPr>
        <w:t>. godine</w:t>
      </w:r>
      <w:r>
        <w:rPr>
          <w:rFonts w:asciiTheme="minorHAnsi" w:hAnsiTheme="minorHAnsi"/>
          <w:color w:val="000000" w:themeColor="text1"/>
          <w:sz w:val="22"/>
          <w:szCs w:val="22"/>
        </w:rPr>
        <w:t>, koji</w:t>
      </w:r>
      <w:r w:rsidRPr="00E85861">
        <w:rPr>
          <w:rFonts w:asciiTheme="minorHAnsi" w:hAnsiTheme="minorHAnsi"/>
          <w:color w:val="000000" w:themeColor="text1"/>
          <w:sz w:val="22"/>
          <w:szCs w:val="22"/>
        </w:rPr>
        <w:t xml:space="preserve"> uključ</w:t>
      </w:r>
      <w:r>
        <w:rPr>
          <w:rFonts w:asciiTheme="minorHAnsi" w:hAnsiTheme="minorHAnsi"/>
          <w:color w:val="000000" w:themeColor="text1"/>
          <w:sz w:val="22"/>
          <w:szCs w:val="22"/>
        </w:rPr>
        <w:t>uje</w:t>
      </w:r>
      <w:r w:rsidRPr="00E85861">
        <w:rPr>
          <w:rFonts w:asciiTheme="minorHAnsi" w:hAnsiTheme="minorHAnsi"/>
          <w:color w:val="000000" w:themeColor="text1"/>
          <w:sz w:val="22"/>
          <w:szCs w:val="22"/>
        </w:rPr>
        <w:t xml:space="preserve"> i preneseni rezultat iz proteklih godina</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w:t>
      </w:r>
      <w:r w:rsidRPr="004B5492">
        <w:rPr>
          <w:rFonts w:asciiTheme="minorHAnsi" w:hAnsiTheme="minorHAnsi"/>
          <w:color w:val="000000" w:themeColor="text1"/>
          <w:sz w:val="22"/>
          <w:szCs w:val="22"/>
        </w:rPr>
        <w:t xml:space="preserve">iznosi </w:t>
      </w:r>
      <w:r>
        <w:rPr>
          <w:rFonts w:asciiTheme="minorHAnsi" w:hAnsiTheme="minorHAnsi"/>
          <w:color w:val="000000" w:themeColor="text1"/>
          <w:sz w:val="22"/>
          <w:szCs w:val="22"/>
        </w:rPr>
        <w:t>19.681.456</w:t>
      </w:r>
      <w:r w:rsidRPr="004B5492">
        <w:rPr>
          <w:rFonts w:asciiTheme="minorHAnsi" w:hAnsiTheme="minorHAnsi"/>
          <w:color w:val="000000" w:themeColor="text1"/>
          <w:sz w:val="22"/>
          <w:szCs w:val="22"/>
        </w:rPr>
        <w:t>,</w:t>
      </w:r>
      <w:r>
        <w:rPr>
          <w:rFonts w:asciiTheme="minorHAnsi" w:hAnsiTheme="minorHAnsi"/>
          <w:color w:val="000000" w:themeColor="text1"/>
          <w:sz w:val="22"/>
          <w:szCs w:val="22"/>
        </w:rPr>
        <w:t>96</w:t>
      </w:r>
      <w:r w:rsidRPr="00E85861">
        <w:rPr>
          <w:rFonts w:asciiTheme="minorHAnsi" w:hAnsiTheme="minorHAnsi"/>
          <w:color w:val="000000" w:themeColor="text1"/>
          <w:sz w:val="22"/>
          <w:szCs w:val="22"/>
        </w:rPr>
        <w:t xml:space="preserve"> kn</w:t>
      </w:r>
      <w:r>
        <w:rPr>
          <w:rFonts w:asciiTheme="minorHAnsi" w:hAnsiTheme="minorHAnsi"/>
          <w:color w:val="000000" w:themeColor="text1"/>
          <w:sz w:val="22"/>
          <w:szCs w:val="22"/>
        </w:rPr>
        <w:t xml:space="preserve"> viška</w:t>
      </w:r>
      <w:r w:rsidRPr="00E85861">
        <w:rPr>
          <w:rFonts w:asciiTheme="minorHAnsi" w:hAnsiTheme="minorHAnsi"/>
          <w:color w:val="000000" w:themeColor="text1"/>
          <w:sz w:val="22"/>
          <w:szCs w:val="22"/>
        </w:rPr>
        <w:t xml:space="preserve"> prihoda i primitaka </w:t>
      </w:r>
      <w:r>
        <w:rPr>
          <w:rFonts w:asciiTheme="minorHAnsi" w:hAnsiTheme="minorHAnsi"/>
          <w:color w:val="000000" w:themeColor="text1"/>
          <w:sz w:val="22"/>
          <w:szCs w:val="22"/>
        </w:rPr>
        <w:t>za raspolaganje</w:t>
      </w:r>
      <w:r w:rsidRPr="00E85861">
        <w:rPr>
          <w:rFonts w:asciiTheme="minorHAnsi" w:hAnsiTheme="minorHAnsi"/>
          <w:color w:val="000000" w:themeColor="text1"/>
          <w:sz w:val="22"/>
          <w:szCs w:val="22"/>
        </w:rPr>
        <w:t xml:space="preserve"> u sljedećem razdoblju</w:t>
      </w:r>
      <w:r>
        <w:rPr>
          <w:rFonts w:asciiTheme="minorHAnsi" w:hAnsiTheme="minorHAnsi"/>
          <w:color w:val="000000" w:themeColor="text1"/>
          <w:sz w:val="22"/>
          <w:szCs w:val="22"/>
        </w:rPr>
        <w:t>, a čini ga višak prihoda poslovanja u iznosu od 11.453.051,76 kn, višak primitaka od financijske imovine u iznosu od 26.503.463,45 kn i manjak prihoda od nefinancijske imovine u iznosu od 18.275.058,25 kn</w:t>
      </w:r>
      <w:r w:rsidRPr="00E85861">
        <w:rPr>
          <w:rFonts w:asciiTheme="minorHAnsi" w:hAnsiTheme="minorHAnsi"/>
          <w:color w:val="000000" w:themeColor="text1"/>
          <w:sz w:val="22"/>
          <w:szCs w:val="22"/>
        </w:rPr>
        <w:t>.</w:t>
      </w:r>
      <w:r w:rsidR="0076225E">
        <w:rPr>
          <w:rFonts w:asciiTheme="minorHAnsi" w:hAnsiTheme="minorHAnsi"/>
          <w:color w:val="000000" w:themeColor="text1"/>
          <w:sz w:val="22"/>
          <w:szCs w:val="22"/>
        </w:rPr>
        <w:t xml:space="preserve"> Od ukupnog manjka prihoda od nefinancijske imovine na Dječji vrtić Viškovo odnosi se 403.311,13 kn.</w:t>
      </w:r>
    </w:p>
    <w:p w:rsidR="002E1C46" w:rsidRPr="00E85861" w:rsidRDefault="002E1C46" w:rsidP="00766E4D">
      <w:pPr>
        <w:jc w:val="both"/>
        <w:rPr>
          <w:rFonts w:asciiTheme="minorHAnsi" w:hAnsiTheme="minorHAnsi"/>
          <w:color w:val="000000" w:themeColor="text1"/>
          <w:sz w:val="22"/>
          <w:szCs w:val="22"/>
        </w:rPr>
      </w:pPr>
    </w:p>
    <w:p w:rsidR="009166E1" w:rsidRDefault="009166E1" w:rsidP="00766E4D">
      <w:pPr>
        <w:jc w:val="both"/>
        <w:rPr>
          <w:rFonts w:asciiTheme="minorHAnsi" w:hAnsiTheme="minorHAnsi"/>
          <w:sz w:val="22"/>
          <w:szCs w:val="22"/>
        </w:rPr>
      </w:pPr>
    </w:p>
    <w:p w:rsidR="00F2560E" w:rsidRPr="00F2560E" w:rsidRDefault="00F2560E" w:rsidP="00F2560E">
      <w:pPr>
        <w:jc w:val="both"/>
        <w:rPr>
          <w:rFonts w:asciiTheme="minorHAnsi" w:hAnsiTheme="minorHAnsi"/>
          <w:color w:val="000000" w:themeColor="text1"/>
          <w:sz w:val="22"/>
          <w:szCs w:val="22"/>
        </w:rPr>
      </w:pPr>
      <w:r w:rsidRPr="00F2560E">
        <w:rPr>
          <w:rFonts w:asciiTheme="minorHAnsi" w:hAnsiTheme="minorHAnsi"/>
          <w:b/>
          <w:color w:val="000000" w:themeColor="text1"/>
          <w:sz w:val="22"/>
          <w:szCs w:val="22"/>
        </w:rPr>
        <w:t>Bilješka broj  9.</w:t>
      </w:r>
    </w:p>
    <w:p w:rsidR="00F2560E" w:rsidRPr="00F2560E" w:rsidRDefault="00F2560E" w:rsidP="00F2560E">
      <w:pPr>
        <w:jc w:val="both"/>
        <w:rPr>
          <w:rFonts w:asciiTheme="minorHAnsi" w:hAnsiTheme="minorHAnsi"/>
          <w:sz w:val="22"/>
          <w:szCs w:val="22"/>
        </w:rPr>
      </w:pPr>
    </w:p>
    <w:p w:rsidR="00F2560E" w:rsidRPr="00F2560E" w:rsidRDefault="00F2560E" w:rsidP="00F2560E">
      <w:pPr>
        <w:jc w:val="both"/>
        <w:rPr>
          <w:rFonts w:asciiTheme="minorHAnsi" w:hAnsiTheme="minorHAnsi"/>
          <w:sz w:val="22"/>
          <w:szCs w:val="22"/>
        </w:rPr>
      </w:pPr>
      <w:r w:rsidRPr="00F2560E">
        <w:rPr>
          <w:rFonts w:asciiTheme="minorHAnsi" w:hAnsiTheme="minorHAnsi"/>
          <w:sz w:val="22"/>
          <w:szCs w:val="22"/>
        </w:rPr>
        <w:t>U izvanbilančnim zapisima evidentirani su dani i primljeni instrumenti osiguranja plaćanja i potencijalne obveze po sudskim sporovima</w:t>
      </w:r>
      <w:r>
        <w:rPr>
          <w:rFonts w:asciiTheme="minorHAnsi" w:hAnsiTheme="minorHAnsi"/>
          <w:sz w:val="22"/>
          <w:szCs w:val="22"/>
        </w:rPr>
        <w:t xml:space="preserve"> u ukupnom iznosu od 61.824.438</w:t>
      </w:r>
      <w:r w:rsidR="0076225E">
        <w:rPr>
          <w:rFonts w:asciiTheme="minorHAnsi" w:hAnsiTheme="minorHAnsi"/>
          <w:sz w:val="22"/>
          <w:szCs w:val="22"/>
        </w:rPr>
        <w:t>,78 kn od čega se 60.000,00 kn odnosi na Dječji vrtić Viškovo.</w:t>
      </w:r>
      <w:bookmarkStart w:id="0" w:name="_GoBack"/>
      <w:bookmarkEnd w:id="0"/>
    </w:p>
    <w:p w:rsidR="00F2560E" w:rsidRPr="00F2560E" w:rsidRDefault="00F2560E" w:rsidP="00F2560E">
      <w:pPr>
        <w:jc w:val="both"/>
        <w:rPr>
          <w:rFonts w:asciiTheme="minorHAnsi" w:hAnsiTheme="minorHAnsi"/>
          <w:sz w:val="22"/>
          <w:szCs w:val="22"/>
        </w:rPr>
      </w:pPr>
    </w:p>
    <w:p w:rsidR="00F2560E" w:rsidRDefault="00F2560E" w:rsidP="00766E4D">
      <w:pPr>
        <w:jc w:val="both"/>
        <w:rPr>
          <w:rFonts w:asciiTheme="minorHAnsi" w:hAnsiTheme="minorHAnsi"/>
          <w:sz w:val="22"/>
          <w:szCs w:val="22"/>
        </w:rPr>
      </w:pPr>
    </w:p>
    <w:p w:rsidR="00EC559E" w:rsidRPr="00E85861" w:rsidRDefault="00EC559E" w:rsidP="00766E4D">
      <w:pPr>
        <w:jc w:val="both"/>
        <w:rPr>
          <w:rFonts w:asciiTheme="minorHAnsi" w:hAnsiTheme="minorHAnsi"/>
          <w:sz w:val="22"/>
          <w:szCs w:val="22"/>
        </w:rPr>
      </w:pPr>
    </w:p>
    <w:p w:rsidR="00976CB2" w:rsidRPr="0076225E" w:rsidRDefault="00976CB2" w:rsidP="00976CB2">
      <w:pPr>
        <w:pStyle w:val="Tijeloteksta"/>
        <w:jc w:val="both"/>
        <w:rPr>
          <w:rFonts w:ascii="Calibri" w:hAnsi="Calibri"/>
          <w:b w:val="0"/>
          <w:color w:val="000000"/>
          <w:szCs w:val="22"/>
        </w:rPr>
      </w:pPr>
      <w:r w:rsidRPr="0076225E">
        <w:rPr>
          <w:rFonts w:ascii="Calibri" w:hAnsi="Calibri"/>
          <w:b w:val="0"/>
          <w:color w:val="000000"/>
          <w:szCs w:val="22"/>
        </w:rPr>
        <w:t>KLASA: 400-08/22-01/01</w:t>
      </w:r>
    </w:p>
    <w:p w:rsidR="00976CB2" w:rsidRPr="0076225E" w:rsidRDefault="00976CB2" w:rsidP="00976CB2">
      <w:pPr>
        <w:pStyle w:val="Tijeloteksta"/>
        <w:jc w:val="both"/>
        <w:rPr>
          <w:rFonts w:ascii="Calibri" w:hAnsi="Calibri"/>
          <w:b w:val="0"/>
          <w:color w:val="000000"/>
          <w:szCs w:val="22"/>
        </w:rPr>
      </w:pPr>
      <w:r w:rsidRPr="0076225E">
        <w:rPr>
          <w:rFonts w:ascii="Calibri" w:hAnsi="Calibri"/>
          <w:b w:val="0"/>
          <w:color w:val="000000"/>
          <w:szCs w:val="22"/>
        </w:rPr>
        <w:t>URBROJ: 2170-35-05/04-23-20</w:t>
      </w:r>
    </w:p>
    <w:p w:rsidR="00976CB2" w:rsidRDefault="00976CB2" w:rsidP="00976CB2">
      <w:pPr>
        <w:pStyle w:val="Tijeloteksta"/>
        <w:jc w:val="both"/>
        <w:rPr>
          <w:rFonts w:ascii="Calibri" w:hAnsi="Calibri"/>
          <w:color w:val="000000"/>
          <w:sz w:val="24"/>
          <w:szCs w:val="24"/>
        </w:rPr>
      </w:pPr>
    </w:p>
    <w:p w:rsidR="00766E4D" w:rsidRPr="00E85861" w:rsidRDefault="00285438" w:rsidP="00766E4D">
      <w:pPr>
        <w:jc w:val="both"/>
        <w:rPr>
          <w:rFonts w:asciiTheme="minorHAnsi" w:hAnsiTheme="minorHAnsi"/>
          <w:sz w:val="22"/>
          <w:szCs w:val="22"/>
        </w:rPr>
      </w:pPr>
      <w:r w:rsidRPr="00E85861">
        <w:rPr>
          <w:rFonts w:asciiTheme="minorHAnsi" w:hAnsiTheme="minorHAnsi"/>
          <w:sz w:val="22"/>
          <w:szCs w:val="22"/>
        </w:rPr>
        <w:t xml:space="preserve">Datum: </w:t>
      </w:r>
      <w:r w:rsidR="00976CB2">
        <w:rPr>
          <w:rFonts w:asciiTheme="minorHAnsi" w:hAnsiTheme="minorHAnsi"/>
          <w:sz w:val="22"/>
          <w:szCs w:val="22"/>
        </w:rPr>
        <w:t>24. veljače 2023</w:t>
      </w:r>
      <w:r w:rsidRPr="00E85861">
        <w:rPr>
          <w:rFonts w:asciiTheme="minorHAnsi" w:hAnsiTheme="minorHAnsi"/>
          <w:sz w:val="22"/>
          <w:szCs w:val="22"/>
        </w:rPr>
        <w:t>. godine</w:t>
      </w:r>
    </w:p>
    <w:p w:rsidR="00257AF8" w:rsidRDefault="00257AF8" w:rsidP="00766E4D">
      <w:pPr>
        <w:jc w:val="both"/>
        <w:rPr>
          <w:rFonts w:asciiTheme="minorHAnsi" w:hAnsiTheme="minorHAnsi"/>
          <w:b/>
          <w:color w:val="000000" w:themeColor="text1"/>
          <w:sz w:val="22"/>
          <w:szCs w:val="22"/>
        </w:rPr>
      </w:pPr>
    </w:p>
    <w:p w:rsidR="00EC559E" w:rsidRPr="00E85861" w:rsidRDefault="00EC559E" w:rsidP="00766E4D">
      <w:pPr>
        <w:jc w:val="both"/>
        <w:rPr>
          <w:rFonts w:asciiTheme="minorHAnsi" w:hAnsiTheme="minorHAnsi"/>
          <w:b/>
          <w:color w:val="000000" w:themeColor="text1"/>
          <w:sz w:val="22"/>
          <w:szCs w:val="22"/>
        </w:rPr>
      </w:pPr>
    </w:p>
    <w:p w:rsidR="0076225E" w:rsidRPr="0076225E" w:rsidRDefault="002F6A0B" w:rsidP="0076225E">
      <w:pPr>
        <w:rPr>
          <w:rFonts w:ascii="Calibri" w:hAnsi="Calibri"/>
          <w:i/>
          <w:color w:val="000000"/>
          <w:sz w:val="22"/>
          <w:szCs w:val="22"/>
        </w:rPr>
      </w:pPr>
      <w:r>
        <w:rPr>
          <w:rFonts w:asciiTheme="minorHAnsi" w:hAnsiTheme="minorHAnsi"/>
          <w:sz w:val="22"/>
          <w:szCs w:val="22"/>
        </w:rPr>
        <w:t>Osoba za kontakt:</w:t>
      </w:r>
      <w:r w:rsidR="0076225E">
        <w:rPr>
          <w:rFonts w:asciiTheme="minorHAnsi" w:hAnsiTheme="minorHAnsi"/>
          <w:sz w:val="22"/>
          <w:szCs w:val="22"/>
        </w:rPr>
        <w:t xml:space="preserve"> </w:t>
      </w:r>
      <w:r>
        <w:rPr>
          <w:rFonts w:asciiTheme="minorHAnsi" w:hAnsiTheme="minorHAnsi"/>
          <w:sz w:val="22"/>
          <w:szCs w:val="22"/>
        </w:rPr>
        <w:t xml:space="preserve"> </w:t>
      </w:r>
      <w:r w:rsidRPr="0076225E">
        <w:rPr>
          <w:rFonts w:asciiTheme="minorHAnsi" w:hAnsiTheme="minorHAnsi"/>
          <w:i/>
          <w:sz w:val="22"/>
          <w:szCs w:val="22"/>
        </w:rPr>
        <w:t>Eleonora Sokolić Brusić</w:t>
      </w:r>
      <w:r w:rsidR="0076225E" w:rsidRPr="0076225E">
        <w:rPr>
          <w:rFonts w:ascii="Calibri" w:hAnsi="Calibri"/>
          <w:i/>
          <w:color w:val="000000"/>
          <w:sz w:val="22"/>
          <w:szCs w:val="22"/>
        </w:rPr>
        <w:t xml:space="preserve"> </w:t>
      </w:r>
      <w:r w:rsidR="0076225E" w:rsidRPr="0076225E">
        <w:rPr>
          <w:rFonts w:ascii="Calibri" w:hAnsi="Calibri"/>
          <w:i/>
          <w:color w:val="000000"/>
          <w:sz w:val="22"/>
          <w:szCs w:val="22"/>
        </w:rPr>
        <w:t>univ. spec. oec</w:t>
      </w:r>
    </w:p>
    <w:p w:rsidR="00285438" w:rsidRPr="00E85861" w:rsidRDefault="00840FD0" w:rsidP="00766E4D">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p>
    <w:p w:rsidR="00285438" w:rsidRDefault="002F6A0B" w:rsidP="00766E4D">
      <w:pPr>
        <w:autoSpaceDE w:val="0"/>
        <w:autoSpaceDN w:val="0"/>
        <w:adjustRightInd w:val="0"/>
        <w:rPr>
          <w:rFonts w:asciiTheme="minorHAnsi" w:hAnsiTheme="minorHAnsi"/>
          <w:sz w:val="22"/>
          <w:szCs w:val="22"/>
        </w:rPr>
      </w:pPr>
      <w:r>
        <w:rPr>
          <w:rFonts w:asciiTheme="minorHAnsi" w:hAnsiTheme="minorHAnsi"/>
          <w:sz w:val="22"/>
          <w:szCs w:val="22"/>
        </w:rPr>
        <w:t>Telefon za kontakt: 051/490-997</w:t>
      </w:r>
    </w:p>
    <w:p w:rsidR="00CD6E5B" w:rsidRDefault="00CD6E5B" w:rsidP="00766E4D">
      <w:pPr>
        <w:autoSpaceDE w:val="0"/>
        <w:autoSpaceDN w:val="0"/>
        <w:adjustRightInd w:val="0"/>
        <w:rPr>
          <w:rFonts w:asciiTheme="minorHAnsi" w:hAnsiTheme="minorHAnsi"/>
          <w:sz w:val="22"/>
          <w:szCs w:val="22"/>
        </w:rPr>
      </w:pPr>
    </w:p>
    <w:p w:rsidR="00CD6E5B" w:rsidRPr="00E85861" w:rsidRDefault="00CD6E5B" w:rsidP="00766E4D">
      <w:pPr>
        <w:autoSpaceDE w:val="0"/>
        <w:autoSpaceDN w:val="0"/>
        <w:adjustRightInd w:val="0"/>
        <w:rPr>
          <w:rFonts w:asciiTheme="minorHAnsi" w:hAnsiTheme="minorHAnsi"/>
          <w:sz w:val="22"/>
          <w:szCs w:val="22"/>
        </w:rPr>
      </w:pPr>
    </w:p>
    <w:p w:rsidR="00766E4D" w:rsidRPr="00E85861" w:rsidRDefault="00257AF8" w:rsidP="00285438">
      <w:pPr>
        <w:autoSpaceDE w:val="0"/>
        <w:autoSpaceDN w:val="0"/>
        <w:adjustRightInd w:val="0"/>
        <w:ind w:left="6372"/>
        <w:rPr>
          <w:rFonts w:asciiTheme="minorHAnsi" w:hAnsiTheme="minorHAnsi"/>
          <w:sz w:val="22"/>
          <w:szCs w:val="22"/>
        </w:rPr>
      </w:pPr>
      <w:r w:rsidRPr="00E85861">
        <w:rPr>
          <w:rFonts w:asciiTheme="minorHAnsi" w:hAnsiTheme="minorHAnsi"/>
          <w:sz w:val="22"/>
          <w:szCs w:val="22"/>
        </w:rPr>
        <w:t xml:space="preserve"> </w:t>
      </w:r>
      <w:r w:rsidR="00285438" w:rsidRPr="00E85861">
        <w:rPr>
          <w:rFonts w:asciiTheme="minorHAnsi" w:hAnsiTheme="minorHAnsi"/>
          <w:sz w:val="22"/>
          <w:szCs w:val="22"/>
        </w:rPr>
        <w:t xml:space="preserve">   </w:t>
      </w:r>
      <w:r w:rsidR="00766E4D" w:rsidRPr="00E85861">
        <w:rPr>
          <w:rFonts w:asciiTheme="minorHAnsi" w:hAnsiTheme="minorHAnsi"/>
          <w:sz w:val="22"/>
          <w:szCs w:val="22"/>
        </w:rPr>
        <w:t>Odgovorna osoba</w:t>
      </w:r>
      <w:r w:rsidR="00285438" w:rsidRPr="00E85861">
        <w:rPr>
          <w:rFonts w:asciiTheme="minorHAnsi" w:hAnsiTheme="minorHAnsi"/>
          <w:sz w:val="22"/>
          <w:szCs w:val="22"/>
        </w:rPr>
        <w:t>:</w:t>
      </w:r>
    </w:p>
    <w:p w:rsidR="00285438" w:rsidRPr="00E85861" w:rsidRDefault="00840FD0" w:rsidP="00285438">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00285438" w:rsidRPr="00E85861">
        <w:rPr>
          <w:rFonts w:asciiTheme="minorHAnsi" w:hAnsiTheme="minorHAnsi"/>
          <w:sz w:val="22"/>
          <w:szCs w:val="22"/>
        </w:rPr>
        <w:tab/>
      </w:r>
      <w:r w:rsidR="00285438" w:rsidRPr="00E85861">
        <w:rPr>
          <w:rFonts w:asciiTheme="minorHAnsi" w:hAnsiTheme="minorHAnsi"/>
          <w:sz w:val="22"/>
          <w:szCs w:val="22"/>
        </w:rPr>
        <w:tab/>
      </w:r>
      <w:r w:rsidR="00285438" w:rsidRPr="00E85861">
        <w:rPr>
          <w:rFonts w:asciiTheme="minorHAnsi" w:hAnsiTheme="minorHAnsi"/>
          <w:sz w:val="22"/>
          <w:szCs w:val="22"/>
        </w:rPr>
        <w:tab/>
        <w:t xml:space="preserve">    </w:t>
      </w:r>
      <w:r w:rsidR="00257AF8" w:rsidRPr="00E85861">
        <w:rPr>
          <w:rFonts w:asciiTheme="minorHAnsi" w:hAnsiTheme="minorHAnsi"/>
          <w:sz w:val="22"/>
          <w:szCs w:val="22"/>
        </w:rPr>
        <w:t xml:space="preserve">                   </w:t>
      </w:r>
      <w:r w:rsidR="00257AF8" w:rsidRPr="00E85861">
        <w:rPr>
          <w:rFonts w:asciiTheme="minorHAnsi" w:hAnsiTheme="minorHAnsi"/>
          <w:sz w:val="22"/>
          <w:szCs w:val="22"/>
        </w:rPr>
        <w:tab/>
      </w:r>
      <w:r w:rsidR="00257AF8" w:rsidRPr="00E85861">
        <w:rPr>
          <w:rFonts w:asciiTheme="minorHAnsi" w:hAnsiTheme="minorHAnsi"/>
          <w:sz w:val="22"/>
          <w:szCs w:val="22"/>
        </w:rPr>
        <w:tab/>
      </w:r>
      <w:r w:rsidR="00257AF8" w:rsidRPr="00E85861">
        <w:rPr>
          <w:rFonts w:asciiTheme="minorHAnsi" w:hAnsiTheme="minorHAnsi"/>
          <w:sz w:val="22"/>
          <w:szCs w:val="22"/>
        </w:rPr>
        <w:tab/>
      </w:r>
      <w:r w:rsidR="00257AF8" w:rsidRPr="00E85861">
        <w:rPr>
          <w:rFonts w:asciiTheme="minorHAnsi" w:hAnsiTheme="minorHAnsi"/>
          <w:sz w:val="22"/>
          <w:szCs w:val="22"/>
        </w:rPr>
        <w:tab/>
        <w:t xml:space="preserve">   </w:t>
      </w:r>
      <w:r w:rsidR="00285438" w:rsidRPr="00E85861">
        <w:rPr>
          <w:rFonts w:asciiTheme="minorHAnsi" w:hAnsiTheme="minorHAnsi"/>
          <w:sz w:val="22"/>
          <w:szCs w:val="22"/>
        </w:rPr>
        <w:t>Općinska načelnica:</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00257AF8" w:rsidRPr="00E85861">
        <w:rPr>
          <w:rFonts w:asciiTheme="minorHAnsi" w:hAnsiTheme="minorHAnsi"/>
          <w:sz w:val="22"/>
          <w:szCs w:val="22"/>
        </w:rPr>
        <w:tab/>
      </w:r>
      <w:r w:rsidR="00257AF8" w:rsidRPr="00E85861">
        <w:rPr>
          <w:rFonts w:asciiTheme="minorHAnsi" w:hAnsiTheme="minorHAnsi"/>
          <w:sz w:val="22"/>
          <w:szCs w:val="22"/>
        </w:rPr>
        <w:tab/>
      </w:r>
      <w:r w:rsidR="00257AF8" w:rsidRPr="00E85861">
        <w:rPr>
          <w:rFonts w:asciiTheme="minorHAnsi" w:hAnsiTheme="minorHAnsi"/>
          <w:sz w:val="22"/>
          <w:szCs w:val="22"/>
        </w:rPr>
        <w:tab/>
        <w:t xml:space="preserve">              </w:t>
      </w:r>
      <w:r w:rsidR="00285438" w:rsidRPr="00E85861">
        <w:rPr>
          <w:rFonts w:asciiTheme="minorHAnsi" w:hAnsiTheme="minorHAnsi"/>
          <w:sz w:val="22"/>
          <w:szCs w:val="22"/>
        </w:rPr>
        <w:t>M.P.</w:t>
      </w:r>
    </w:p>
    <w:p w:rsidR="00257AF8" w:rsidRPr="00E85861" w:rsidRDefault="00257AF8" w:rsidP="002C5092">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00805EF5">
        <w:rPr>
          <w:rFonts w:asciiTheme="minorHAnsi" w:hAnsiTheme="minorHAnsi"/>
          <w:sz w:val="22"/>
          <w:szCs w:val="22"/>
        </w:rPr>
        <w:t xml:space="preserve"> </w:t>
      </w:r>
      <w:r w:rsidR="00840FD0" w:rsidRPr="00E85861">
        <w:rPr>
          <w:rFonts w:asciiTheme="minorHAnsi" w:hAnsiTheme="minorHAnsi"/>
          <w:sz w:val="22"/>
          <w:szCs w:val="22"/>
        </w:rPr>
        <w:t>Sanja Udović, dipl. oec.</w:t>
      </w:r>
      <w:r w:rsidR="00766E4D" w:rsidRPr="00E85861">
        <w:rPr>
          <w:rFonts w:asciiTheme="minorHAnsi" w:hAnsiTheme="minorHAnsi"/>
          <w:sz w:val="22"/>
          <w:szCs w:val="22"/>
        </w:rPr>
        <w:t xml:space="preserve"> </w:t>
      </w:r>
    </w:p>
    <w:sectPr w:rsidR="00257AF8" w:rsidRPr="00E85861" w:rsidSect="009972B0">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9D" w:rsidRDefault="00EF199D" w:rsidP="00F4454D">
      <w:r>
        <w:separator/>
      </w:r>
    </w:p>
  </w:endnote>
  <w:endnote w:type="continuationSeparator" w:id="0">
    <w:p w:rsidR="00EF199D" w:rsidRDefault="00EF199D" w:rsidP="00F4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A8" w:rsidRDefault="00DA01A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DA01A8" w:rsidRDefault="00DA01A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A8" w:rsidRDefault="00DA01A8">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76225E">
      <w:rPr>
        <w:rStyle w:val="Brojstranice"/>
        <w:noProof/>
      </w:rPr>
      <w:t>6</w:t>
    </w:r>
    <w:r>
      <w:rPr>
        <w:rStyle w:val="Brojstranice"/>
      </w:rPr>
      <w:fldChar w:fldCharType="end"/>
    </w:r>
  </w:p>
  <w:p w:rsidR="00DA01A8" w:rsidRDefault="00DA01A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9D" w:rsidRDefault="00EF199D" w:rsidP="00F4454D">
      <w:r>
        <w:separator/>
      </w:r>
    </w:p>
  </w:footnote>
  <w:footnote w:type="continuationSeparator" w:id="0">
    <w:p w:rsidR="00EF199D" w:rsidRDefault="00EF199D" w:rsidP="00F4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E463C16"/>
    <w:multiLevelType w:val="hybridMultilevel"/>
    <w:tmpl w:val="7FCE8280"/>
    <w:lvl w:ilvl="0" w:tplc="E88CED9E">
      <w:start w:val="1"/>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0">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2">
    <w:nsid w:val="690711AF"/>
    <w:multiLevelType w:val="hybridMultilevel"/>
    <w:tmpl w:val="384C17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4"/>
  </w:num>
  <w:num w:numId="4">
    <w:abstractNumId w:val="1"/>
  </w:num>
  <w:num w:numId="5">
    <w:abstractNumId w:val="11"/>
  </w:num>
  <w:num w:numId="6">
    <w:abstractNumId w:val="15"/>
  </w:num>
  <w:num w:numId="7">
    <w:abstractNumId w:val="7"/>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5"/>
  </w:num>
  <w:num w:numId="10">
    <w:abstractNumId w:val="9"/>
  </w:num>
  <w:num w:numId="11">
    <w:abstractNumId w:val="10"/>
  </w:num>
  <w:num w:numId="12">
    <w:abstractNumId w:val="13"/>
  </w:num>
  <w:num w:numId="13">
    <w:abstractNumId w:val="8"/>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4D"/>
    <w:rsid w:val="00003869"/>
    <w:rsid w:val="000125FF"/>
    <w:rsid w:val="00022C27"/>
    <w:rsid w:val="0002428B"/>
    <w:rsid w:val="00043669"/>
    <w:rsid w:val="000504DA"/>
    <w:rsid w:val="00051991"/>
    <w:rsid w:val="00064D0D"/>
    <w:rsid w:val="00064F2F"/>
    <w:rsid w:val="000820D3"/>
    <w:rsid w:val="00091CE8"/>
    <w:rsid w:val="000A6F0D"/>
    <w:rsid w:val="000B725C"/>
    <w:rsid w:val="000D19CF"/>
    <w:rsid w:val="000E3C45"/>
    <w:rsid w:val="000E428A"/>
    <w:rsid w:val="000E4953"/>
    <w:rsid w:val="000E68D8"/>
    <w:rsid w:val="000E7CA3"/>
    <w:rsid w:val="000F2784"/>
    <w:rsid w:val="00103EDD"/>
    <w:rsid w:val="001070D0"/>
    <w:rsid w:val="00112B47"/>
    <w:rsid w:val="00122312"/>
    <w:rsid w:val="00127BFB"/>
    <w:rsid w:val="00127EDC"/>
    <w:rsid w:val="0015198B"/>
    <w:rsid w:val="00157817"/>
    <w:rsid w:val="00165C4B"/>
    <w:rsid w:val="00170967"/>
    <w:rsid w:val="00180FCD"/>
    <w:rsid w:val="001A3CB5"/>
    <w:rsid w:val="001B7307"/>
    <w:rsid w:val="001C646B"/>
    <w:rsid w:val="001C7FDA"/>
    <w:rsid w:val="001D768C"/>
    <w:rsid w:val="001E5BCC"/>
    <w:rsid w:val="001F4840"/>
    <w:rsid w:val="0022044B"/>
    <w:rsid w:val="00227564"/>
    <w:rsid w:val="00251015"/>
    <w:rsid w:val="002525AE"/>
    <w:rsid w:val="00257805"/>
    <w:rsid w:val="00257AF8"/>
    <w:rsid w:val="00281972"/>
    <w:rsid w:val="002822AC"/>
    <w:rsid w:val="0028513D"/>
    <w:rsid w:val="00285438"/>
    <w:rsid w:val="00296295"/>
    <w:rsid w:val="002A76F1"/>
    <w:rsid w:val="002C06E9"/>
    <w:rsid w:val="002C3B75"/>
    <w:rsid w:val="002C5092"/>
    <w:rsid w:val="002D1F88"/>
    <w:rsid w:val="002D710F"/>
    <w:rsid w:val="002E1C46"/>
    <w:rsid w:val="002F6A0B"/>
    <w:rsid w:val="00303958"/>
    <w:rsid w:val="003347F1"/>
    <w:rsid w:val="00343058"/>
    <w:rsid w:val="00343145"/>
    <w:rsid w:val="003532B4"/>
    <w:rsid w:val="00361525"/>
    <w:rsid w:val="00362E20"/>
    <w:rsid w:val="003642D8"/>
    <w:rsid w:val="003653B3"/>
    <w:rsid w:val="00377A62"/>
    <w:rsid w:val="003A0222"/>
    <w:rsid w:val="003A4FAC"/>
    <w:rsid w:val="003F4889"/>
    <w:rsid w:val="0040028F"/>
    <w:rsid w:val="0040627F"/>
    <w:rsid w:val="0041233E"/>
    <w:rsid w:val="00430CD9"/>
    <w:rsid w:val="0044502D"/>
    <w:rsid w:val="004515BD"/>
    <w:rsid w:val="00453C84"/>
    <w:rsid w:val="00461EB1"/>
    <w:rsid w:val="00463031"/>
    <w:rsid w:val="004826F9"/>
    <w:rsid w:val="00482C44"/>
    <w:rsid w:val="00496F35"/>
    <w:rsid w:val="004A190B"/>
    <w:rsid w:val="004A4D8D"/>
    <w:rsid w:val="004B0260"/>
    <w:rsid w:val="004B07C7"/>
    <w:rsid w:val="004B5073"/>
    <w:rsid w:val="004B578F"/>
    <w:rsid w:val="004C650D"/>
    <w:rsid w:val="004C6C78"/>
    <w:rsid w:val="004C79BD"/>
    <w:rsid w:val="004E6FFE"/>
    <w:rsid w:val="0052093D"/>
    <w:rsid w:val="00525C5C"/>
    <w:rsid w:val="00526F2C"/>
    <w:rsid w:val="00527DD4"/>
    <w:rsid w:val="00536C57"/>
    <w:rsid w:val="00541154"/>
    <w:rsid w:val="00542C11"/>
    <w:rsid w:val="00543012"/>
    <w:rsid w:val="005469C2"/>
    <w:rsid w:val="0056586E"/>
    <w:rsid w:val="0056772C"/>
    <w:rsid w:val="00575984"/>
    <w:rsid w:val="00587190"/>
    <w:rsid w:val="00593703"/>
    <w:rsid w:val="005A2C18"/>
    <w:rsid w:val="005B7E85"/>
    <w:rsid w:val="005C0F39"/>
    <w:rsid w:val="005D2740"/>
    <w:rsid w:val="005E52A3"/>
    <w:rsid w:val="005F06B8"/>
    <w:rsid w:val="005F1772"/>
    <w:rsid w:val="006031AA"/>
    <w:rsid w:val="006266EA"/>
    <w:rsid w:val="006344E2"/>
    <w:rsid w:val="00637C36"/>
    <w:rsid w:val="00650964"/>
    <w:rsid w:val="00651138"/>
    <w:rsid w:val="00653DEA"/>
    <w:rsid w:val="00671329"/>
    <w:rsid w:val="00671DBB"/>
    <w:rsid w:val="006752FB"/>
    <w:rsid w:val="00685E25"/>
    <w:rsid w:val="006A2410"/>
    <w:rsid w:val="006B0F4E"/>
    <w:rsid w:val="006B6B09"/>
    <w:rsid w:val="006C465F"/>
    <w:rsid w:val="006C4BFE"/>
    <w:rsid w:val="006D2350"/>
    <w:rsid w:val="006D6F9E"/>
    <w:rsid w:val="006F0B35"/>
    <w:rsid w:val="006F5EDE"/>
    <w:rsid w:val="0070046D"/>
    <w:rsid w:val="00700A9B"/>
    <w:rsid w:val="00703C08"/>
    <w:rsid w:val="007045C6"/>
    <w:rsid w:val="00716F45"/>
    <w:rsid w:val="0072052E"/>
    <w:rsid w:val="00720F45"/>
    <w:rsid w:val="007237A6"/>
    <w:rsid w:val="00736A92"/>
    <w:rsid w:val="00743E95"/>
    <w:rsid w:val="0075151C"/>
    <w:rsid w:val="00756C45"/>
    <w:rsid w:val="007576D4"/>
    <w:rsid w:val="007579F6"/>
    <w:rsid w:val="00761674"/>
    <w:rsid w:val="0076225E"/>
    <w:rsid w:val="00766E4D"/>
    <w:rsid w:val="00786D7A"/>
    <w:rsid w:val="0079326F"/>
    <w:rsid w:val="007B6264"/>
    <w:rsid w:val="007C0141"/>
    <w:rsid w:val="007E34F6"/>
    <w:rsid w:val="007E59A8"/>
    <w:rsid w:val="007E6D46"/>
    <w:rsid w:val="007F3B27"/>
    <w:rsid w:val="007F6EAC"/>
    <w:rsid w:val="00802AED"/>
    <w:rsid w:val="00804828"/>
    <w:rsid w:val="00805618"/>
    <w:rsid w:val="00805EF5"/>
    <w:rsid w:val="00814142"/>
    <w:rsid w:val="008171AA"/>
    <w:rsid w:val="0082547A"/>
    <w:rsid w:val="00833F40"/>
    <w:rsid w:val="00835478"/>
    <w:rsid w:val="008365B9"/>
    <w:rsid w:val="00836E6F"/>
    <w:rsid w:val="00840FD0"/>
    <w:rsid w:val="00844D36"/>
    <w:rsid w:val="0086200B"/>
    <w:rsid w:val="00872E8E"/>
    <w:rsid w:val="00875CB7"/>
    <w:rsid w:val="00897914"/>
    <w:rsid w:val="008A0563"/>
    <w:rsid w:val="008A4717"/>
    <w:rsid w:val="008B0540"/>
    <w:rsid w:val="008B7011"/>
    <w:rsid w:val="008D32B4"/>
    <w:rsid w:val="008D45D9"/>
    <w:rsid w:val="008D568C"/>
    <w:rsid w:val="008E4CB2"/>
    <w:rsid w:val="008F22BB"/>
    <w:rsid w:val="00900FEC"/>
    <w:rsid w:val="009166E1"/>
    <w:rsid w:val="00926FF1"/>
    <w:rsid w:val="0093336D"/>
    <w:rsid w:val="0095295B"/>
    <w:rsid w:val="00960CC8"/>
    <w:rsid w:val="00961D3D"/>
    <w:rsid w:val="00972E73"/>
    <w:rsid w:val="00976088"/>
    <w:rsid w:val="00976CB2"/>
    <w:rsid w:val="00994E88"/>
    <w:rsid w:val="009957D9"/>
    <w:rsid w:val="00996316"/>
    <w:rsid w:val="009972B0"/>
    <w:rsid w:val="009B73A4"/>
    <w:rsid w:val="009D33E7"/>
    <w:rsid w:val="009D6E1A"/>
    <w:rsid w:val="009E48D4"/>
    <w:rsid w:val="009F13CA"/>
    <w:rsid w:val="009F2E25"/>
    <w:rsid w:val="009F3922"/>
    <w:rsid w:val="009F3ED9"/>
    <w:rsid w:val="00A04588"/>
    <w:rsid w:val="00A1435C"/>
    <w:rsid w:val="00A17E5B"/>
    <w:rsid w:val="00A35323"/>
    <w:rsid w:val="00A36E13"/>
    <w:rsid w:val="00A370EF"/>
    <w:rsid w:val="00A5135C"/>
    <w:rsid w:val="00A609FF"/>
    <w:rsid w:val="00A61091"/>
    <w:rsid w:val="00A61EE7"/>
    <w:rsid w:val="00A653A5"/>
    <w:rsid w:val="00A675A5"/>
    <w:rsid w:val="00A70588"/>
    <w:rsid w:val="00A70F4E"/>
    <w:rsid w:val="00A8620F"/>
    <w:rsid w:val="00A87065"/>
    <w:rsid w:val="00A932D8"/>
    <w:rsid w:val="00AC16FA"/>
    <w:rsid w:val="00AC75D8"/>
    <w:rsid w:val="00AE17DC"/>
    <w:rsid w:val="00AE2533"/>
    <w:rsid w:val="00AE7CD9"/>
    <w:rsid w:val="00AF0507"/>
    <w:rsid w:val="00AF2EF7"/>
    <w:rsid w:val="00B0376F"/>
    <w:rsid w:val="00B044E0"/>
    <w:rsid w:val="00B11482"/>
    <w:rsid w:val="00B115EA"/>
    <w:rsid w:val="00B1610E"/>
    <w:rsid w:val="00B23F2A"/>
    <w:rsid w:val="00B25CCA"/>
    <w:rsid w:val="00B41905"/>
    <w:rsid w:val="00B45809"/>
    <w:rsid w:val="00B460A0"/>
    <w:rsid w:val="00B50F60"/>
    <w:rsid w:val="00B56D4F"/>
    <w:rsid w:val="00B6364B"/>
    <w:rsid w:val="00B74CAA"/>
    <w:rsid w:val="00B81B72"/>
    <w:rsid w:val="00BA17EA"/>
    <w:rsid w:val="00BA2113"/>
    <w:rsid w:val="00BA51F2"/>
    <w:rsid w:val="00BB655C"/>
    <w:rsid w:val="00BC0E81"/>
    <w:rsid w:val="00BC3F8F"/>
    <w:rsid w:val="00BD5A1E"/>
    <w:rsid w:val="00BD5AED"/>
    <w:rsid w:val="00BD696B"/>
    <w:rsid w:val="00BF207B"/>
    <w:rsid w:val="00BF7532"/>
    <w:rsid w:val="00C04656"/>
    <w:rsid w:val="00C12A35"/>
    <w:rsid w:val="00C2281B"/>
    <w:rsid w:val="00C2390B"/>
    <w:rsid w:val="00C3046E"/>
    <w:rsid w:val="00C613B7"/>
    <w:rsid w:val="00C61D55"/>
    <w:rsid w:val="00C626D5"/>
    <w:rsid w:val="00C64456"/>
    <w:rsid w:val="00C768F9"/>
    <w:rsid w:val="00C93607"/>
    <w:rsid w:val="00CB6E5A"/>
    <w:rsid w:val="00CC667C"/>
    <w:rsid w:val="00CD09F2"/>
    <w:rsid w:val="00CD6E5B"/>
    <w:rsid w:val="00CE2188"/>
    <w:rsid w:val="00CE5AF1"/>
    <w:rsid w:val="00CE68B3"/>
    <w:rsid w:val="00CE7C55"/>
    <w:rsid w:val="00D1331B"/>
    <w:rsid w:val="00D225AC"/>
    <w:rsid w:val="00D23DD1"/>
    <w:rsid w:val="00D23F78"/>
    <w:rsid w:val="00D25C8C"/>
    <w:rsid w:val="00D44A80"/>
    <w:rsid w:val="00D55CE3"/>
    <w:rsid w:val="00D70B9F"/>
    <w:rsid w:val="00D905A9"/>
    <w:rsid w:val="00D90A56"/>
    <w:rsid w:val="00DA01A8"/>
    <w:rsid w:val="00DA7D28"/>
    <w:rsid w:val="00DB335D"/>
    <w:rsid w:val="00DD2669"/>
    <w:rsid w:val="00DD3EB5"/>
    <w:rsid w:val="00DE600A"/>
    <w:rsid w:val="00E02CDD"/>
    <w:rsid w:val="00E21A7B"/>
    <w:rsid w:val="00E3573F"/>
    <w:rsid w:val="00E36BE8"/>
    <w:rsid w:val="00E36F99"/>
    <w:rsid w:val="00E4243A"/>
    <w:rsid w:val="00E43433"/>
    <w:rsid w:val="00E47B52"/>
    <w:rsid w:val="00E5350F"/>
    <w:rsid w:val="00E55FA1"/>
    <w:rsid w:val="00E65456"/>
    <w:rsid w:val="00E6666C"/>
    <w:rsid w:val="00E67766"/>
    <w:rsid w:val="00E731B6"/>
    <w:rsid w:val="00E80FC5"/>
    <w:rsid w:val="00E85861"/>
    <w:rsid w:val="00E977D6"/>
    <w:rsid w:val="00E97D2D"/>
    <w:rsid w:val="00EA709D"/>
    <w:rsid w:val="00EB2645"/>
    <w:rsid w:val="00EC4A74"/>
    <w:rsid w:val="00EC4B67"/>
    <w:rsid w:val="00EC559E"/>
    <w:rsid w:val="00EE2DAD"/>
    <w:rsid w:val="00EF199D"/>
    <w:rsid w:val="00EF758A"/>
    <w:rsid w:val="00F01C20"/>
    <w:rsid w:val="00F04109"/>
    <w:rsid w:val="00F077EA"/>
    <w:rsid w:val="00F20745"/>
    <w:rsid w:val="00F20F68"/>
    <w:rsid w:val="00F2560E"/>
    <w:rsid w:val="00F271EA"/>
    <w:rsid w:val="00F4068F"/>
    <w:rsid w:val="00F42365"/>
    <w:rsid w:val="00F4454D"/>
    <w:rsid w:val="00F448BE"/>
    <w:rsid w:val="00F47C99"/>
    <w:rsid w:val="00F50F0B"/>
    <w:rsid w:val="00F51816"/>
    <w:rsid w:val="00F65C98"/>
    <w:rsid w:val="00F714FD"/>
    <w:rsid w:val="00FB3B8A"/>
    <w:rsid w:val="00FD3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4D"/>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766E4D"/>
    <w:pPr>
      <w:keepNext/>
      <w:jc w:val="center"/>
      <w:outlineLvl w:val="0"/>
    </w:pPr>
    <w:rPr>
      <w:b/>
      <w:sz w:val="24"/>
    </w:rPr>
  </w:style>
  <w:style w:type="paragraph" w:styleId="Naslov2">
    <w:name w:val="heading 2"/>
    <w:basedOn w:val="Normal"/>
    <w:next w:val="Normal"/>
    <w:link w:val="Naslov2Char"/>
    <w:qFormat/>
    <w:rsid w:val="00766E4D"/>
    <w:pPr>
      <w:keepNext/>
      <w:outlineLvl w:val="1"/>
    </w:pPr>
    <w:rPr>
      <w:b/>
      <w:lang w:val="en-AU"/>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66E4D"/>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766E4D"/>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766E4D"/>
    <w:pPr>
      <w:jc w:val="center"/>
    </w:pPr>
    <w:rPr>
      <w:b/>
      <w:sz w:val="22"/>
    </w:rPr>
  </w:style>
  <w:style w:type="character" w:customStyle="1" w:styleId="TijelotekstaChar">
    <w:name w:val="Tijelo teksta Char"/>
    <w:basedOn w:val="Zadanifontodlomka"/>
    <w:link w:val="Tijeloteksta"/>
    <w:semiHidden/>
    <w:rsid w:val="00766E4D"/>
    <w:rPr>
      <w:rFonts w:ascii="Times New Roman" w:eastAsia="Times New Roman" w:hAnsi="Times New Roman" w:cs="Times New Roman"/>
      <w:b/>
      <w:szCs w:val="20"/>
      <w:lang w:eastAsia="hr-HR"/>
    </w:rPr>
  </w:style>
  <w:style w:type="paragraph" w:styleId="Podnoje">
    <w:name w:val="footer"/>
    <w:basedOn w:val="Normal"/>
    <w:link w:val="PodnojeChar"/>
    <w:semiHidden/>
    <w:rsid w:val="00766E4D"/>
    <w:pPr>
      <w:tabs>
        <w:tab w:val="center" w:pos="4320"/>
        <w:tab w:val="right" w:pos="8640"/>
      </w:tabs>
    </w:pPr>
  </w:style>
  <w:style w:type="character" w:customStyle="1" w:styleId="PodnojeChar">
    <w:name w:val="Podnožje Char"/>
    <w:basedOn w:val="Zadanifontodlomka"/>
    <w:link w:val="Podnoje"/>
    <w:semiHidden/>
    <w:rsid w:val="00766E4D"/>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766E4D"/>
    <w:pPr>
      <w:jc w:val="both"/>
    </w:pPr>
  </w:style>
  <w:style w:type="character" w:customStyle="1" w:styleId="Tijeloteksta2Char">
    <w:name w:val="Tijelo teksta 2 Char"/>
    <w:basedOn w:val="Zadanifontodlomka"/>
    <w:link w:val="Tijeloteksta2"/>
    <w:semiHidden/>
    <w:rsid w:val="00766E4D"/>
    <w:rPr>
      <w:rFonts w:ascii="Times New Roman" w:eastAsia="Times New Roman" w:hAnsi="Times New Roman" w:cs="Times New Roman"/>
      <w:sz w:val="20"/>
      <w:szCs w:val="20"/>
      <w:lang w:eastAsia="hr-HR"/>
    </w:rPr>
  </w:style>
  <w:style w:type="character" w:styleId="Brojstranice">
    <w:name w:val="page number"/>
    <w:basedOn w:val="Zadanifontodlomka"/>
    <w:semiHidden/>
    <w:rsid w:val="00766E4D"/>
  </w:style>
  <w:style w:type="paragraph" w:customStyle="1" w:styleId="xl33">
    <w:name w:val="xl33"/>
    <w:basedOn w:val="Normal"/>
    <w:rsid w:val="00766E4D"/>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766E4D"/>
    <w:pPr>
      <w:tabs>
        <w:tab w:val="center" w:pos="4320"/>
        <w:tab w:val="right" w:pos="8640"/>
      </w:tabs>
    </w:pPr>
  </w:style>
  <w:style w:type="character" w:customStyle="1" w:styleId="ZaglavljeChar">
    <w:name w:val="Zaglavlje Char"/>
    <w:basedOn w:val="Zadanifontodlomka"/>
    <w:link w:val="Zaglavlje"/>
    <w:semiHidden/>
    <w:rsid w:val="00766E4D"/>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766E4D"/>
    <w:pPr>
      <w:jc w:val="both"/>
    </w:pPr>
    <w:rPr>
      <w:bCs/>
      <w:sz w:val="22"/>
      <w:szCs w:val="22"/>
    </w:rPr>
  </w:style>
  <w:style w:type="character" w:customStyle="1" w:styleId="Tijeloteksta3Char">
    <w:name w:val="Tijelo teksta 3 Char"/>
    <w:basedOn w:val="Zadanifontodlomka"/>
    <w:link w:val="Tijeloteksta3"/>
    <w:semiHidden/>
    <w:rsid w:val="00766E4D"/>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766E4D"/>
    <w:rPr>
      <w:rFonts w:ascii="Tahoma" w:hAnsi="Tahoma" w:cs="Tahoma"/>
      <w:sz w:val="16"/>
      <w:szCs w:val="16"/>
    </w:rPr>
  </w:style>
  <w:style w:type="character" w:customStyle="1" w:styleId="KartadokumentaChar">
    <w:name w:val="Karta dokumenta Char"/>
    <w:basedOn w:val="Zadanifontodlomka"/>
    <w:link w:val="Kartadokumenta"/>
    <w:uiPriority w:val="99"/>
    <w:semiHidden/>
    <w:rsid w:val="00766E4D"/>
    <w:rPr>
      <w:rFonts w:ascii="Tahoma" w:eastAsia="Times New Roman" w:hAnsi="Tahoma" w:cs="Tahoma"/>
      <w:sz w:val="16"/>
      <w:szCs w:val="16"/>
      <w:lang w:eastAsia="hr-HR"/>
    </w:rPr>
  </w:style>
  <w:style w:type="paragraph" w:customStyle="1" w:styleId="im">
    <w:name w:val="im"/>
    <w:basedOn w:val="Normal"/>
    <w:rsid w:val="00766E4D"/>
    <w:pPr>
      <w:spacing w:before="100" w:beforeAutospacing="1" w:after="100" w:afterAutospacing="1"/>
    </w:pPr>
    <w:rPr>
      <w:sz w:val="24"/>
      <w:szCs w:val="24"/>
    </w:rPr>
  </w:style>
  <w:style w:type="paragraph" w:customStyle="1" w:styleId="ic">
    <w:name w:val="ic"/>
    <w:basedOn w:val="Normal"/>
    <w:rsid w:val="00766E4D"/>
    <w:pPr>
      <w:spacing w:before="100" w:beforeAutospacing="1" w:after="100" w:afterAutospacing="1"/>
    </w:pPr>
    <w:rPr>
      <w:sz w:val="24"/>
      <w:szCs w:val="24"/>
    </w:rPr>
  </w:style>
  <w:style w:type="paragraph" w:styleId="Odlomakpopisa">
    <w:name w:val="List Paragraph"/>
    <w:basedOn w:val="Normal"/>
    <w:uiPriority w:val="34"/>
    <w:qFormat/>
    <w:rsid w:val="00D70B9F"/>
    <w:pPr>
      <w:ind w:left="720"/>
      <w:contextualSpacing/>
    </w:pPr>
  </w:style>
  <w:style w:type="paragraph" w:styleId="Tekstbalonia">
    <w:name w:val="Balloon Text"/>
    <w:basedOn w:val="Normal"/>
    <w:link w:val="TekstbaloniaChar"/>
    <w:uiPriority w:val="99"/>
    <w:semiHidden/>
    <w:unhideWhenUsed/>
    <w:rsid w:val="00653DE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3DEA"/>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4D"/>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766E4D"/>
    <w:pPr>
      <w:keepNext/>
      <w:jc w:val="center"/>
      <w:outlineLvl w:val="0"/>
    </w:pPr>
    <w:rPr>
      <w:b/>
      <w:sz w:val="24"/>
    </w:rPr>
  </w:style>
  <w:style w:type="paragraph" w:styleId="Naslov2">
    <w:name w:val="heading 2"/>
    <w:basedOn w:val="Normal"/>
    <w:next w:val="Normal"/>
    <w:link w:val="Naslov2Char"/>
    <w:qFormat/>
    <w:rsid w:val="00766E4D"/>
    <w:pPr>
      <w:keepNext/>
      <w:outlineLvl w:val="1"/>
    </w:pPr>
    <w:rPr>
      <w:b/>
      <w:lang w:val="en-AU"/>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66E4D"/>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766E4D"/>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766E4D"/>
    <w:pPr>
      <w:jc w:val="center"/>
    </w:pPr>
    <w:rPr>
      <w:b/>
      <w:sz w:val="22"/>
    </w:rPr>
  </w:style>
  <w:style w:type="character" w:customStyle="1" w:styleId="TijelotekstaChar">
    <w:name w:val="Tijelo teksta Char"/>
    <w:basedOn w:val="Zadanifontodlomka"/>
    <w:link w:val="Tijeloteksta"/>
    <w:semiHidden/>
    <w:rsid w:val="00766E4D"/>
    <w:rPr>
      <w:rFonts w:ascii="Times New Roman" w:eastAsia="Times New Roman" w:hAnsi="Times New Roman" w:cs="Times New Roman"/>
      <w:b/>
      <w:szCs w:val="20"/>
      <w:lang w:eastAsia="hr-HR"/>
    </w:rPr>
  </w:style>
  <w:style w:type="paragraph" w:styleId="Podnoje">
    <w:name w:val="footer"/>
    <w:basedOn w:val="Normal"/>
    <w:link w:val="PodnojeChar"/>
    <w:semiHidden/>
    <w:rsid w:val="00766E4D"/>
    <w:pPr>
      <w:tabs>
        <w:tab w:val="center" w:pos="4320"/>
        <w:tab w:val="right" w:pos="8640"/>
      </w:tabs>
    </w:pPr>
  </w:style>
  <w:style w:type="character" w:customStyle="1" w:styleId="PodnojeChar">
    <w:name w:val="Podnožje Char"/>
    <w:basedOn w:val="Zadanifontodlomka"/>
    <w:link w:val="Podnoje"/>
    <w:semiHidden/>
    <w:rsid w:val="00766E4D"/>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766E4D"/>
    <w:pPr>
      <w:jc w:val="both"/>
    </w:pPr>
  </w:style>
  <w:style w:type="character" w:customStyle="1" w:styleId="Tijeloteksta2Char">
    <w:name w:val="Tijelo teksta 2 Char"/>
    <w:basedOn w:val="Zadanifontodlomka"/>
    <w:link w:val="Tijeloteksta2"/>
    <w:semiHidden/>
    <w:rsid w:val="00766E4D"/>
    <w:rPr>
      <w:rFonts w:ascii="Times New Roman" w:eastAsia="Times New Roman" w:hAnsi="Times New Roman" w:cs="Times New Roman"/>
      <w:sz w:val="20"/>
      <w:szCs w:val="20"/>
      <w:lang w:eastAsia="hr-HR"/>
    </w:rPr>
  </w:style>
  <w:style w:type="character" w:styleId="Brojstranice">
    <w:name w:val="page number"/>
    <w:basedOn w:val="Zadanifontodlomka"/>
    <w:semiHidden/>
    <w:rsid w:val="00766E4D"/>
  </w:style>
  <w:style w:type="paragraph" w:customStyle="1" w:styleId="xl33">
    <w:name w:val="xl33"/>
    <w:basedOn w:val="Normal"/>
    <w:rsid w:val="00766E4D"/>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766E4D"/>
    <w:pPr>
      <w:tabs>
        <w:tab w:val="center" w:pos="4320"/>
        <w:tab w:val="right" w:pos="8640"/>
      </w:tabs>
    </w:pPr>
  </w:style>
  <w:style w:type="character" w:customStyle="1" w:styleId="ZaglavljeChar">
    <w:name w:val="Zaglavlje Char"/>
    <w:basedOn w:val="Zadanifontodlomka"/>
    <w:link w:val="Zaglavlje"/>
    <w:semiHidden/>
    <w:rsid w:val="00766E4D"/>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766E4D"/>
    <w:pPr>
      <w:jc w:val="both"/>
    </w:pPr>
    <w:rPr>
      <w:bCs/>
      <w:sz w:val="22"/>
      <w:szCs w:val="22"/>
    </w:rPr>
  </w:style>
  <w:style w:type="character" w:customStyle="1" w:styleId="Tijeloteksta3Char">
    <w:name w:val="Tijelo teksta 3 Char"/>
    <w:basedOn w:val="Zadanifontodlomka"/>
    <w:link w:val="Tijeloteksta3"/>
    <w:semiHidden/>
    <w:rsid w:val="00766E4D"/>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766E4D"/>
    <w:rPr>
      <w:rFonts w:ascii="Tahoma" w:hAnsi="Tahoma" w:cs="Tahoma"/>
      <w:sz w:val="16"/>
      <w:szCs w:val="16"/>
    </w:rPr>
  </w:style>
  <w:style w:type="character" w:customStyle="1" w:styleId="KartadokumentaChar">
    <w:name w:val="Karta dokumenta Char"/>
    <w:basedOn w:val="Zadanifontodlomka"/>
    <w:link w:val="Kartadokumenta"/>
    <w:uiPriority w:val="99"/>
    <w:semiHidden/>
    <w:rsid w:val="00766E4D"/>
    <w:rPr>
      <w:rFonts w:ascii="Tahoma" w:eastAsia="Times New Roman" w:hAnsi="Tahoma" w:cs="Tahoma"/>
      <w:sz w:val="16"/>
      <w:szCs w:val="16"/>
      <w:lang w:eastAsia="hr-HR"/>
    </w:rPr>
  </w:style>
  <w:style w:type="paragraph" w:customStyle="1" w:styleId="im">
    <w:name w:val="im"/>
    <w:basedOn w:val="Normal"/>
    <w:rsid w:val="00766E4D"/>
    <w:pPr>
      <w:spacing w:before="100" w:beforeAutospacing="1" w:after="100" w:afterAutospacing="1"/>
    </w:pPr>
    <w:rPr>
      <w:sz w:val="24"/>
      <w:szCs w:val="24"/>
    </w:rPr>
  </w:style>
  <w:style w:type="paragraph" w:customStyle="1" w:styleId="ic">
    <w:name w:val="ic"/>
    <w:basedOn w:val="Normal"/>
    <w:rsid w:val="00766E4D"/>
    <w:pPr>
      <w:spacing w:before="100" w:beforeAutospacing="1" w:after="100" w:afterAutospacing="1"/>
    </w:pPr>
    <w:rPr>
      <w:sz w:val="24"/>
      <w:szCs w:val="24"/>
    </w:rPr>
  </w:style>
  <w:style w:type="paragraph" w:styleId="Odlomakpopisa">
    <w:name w:val="List Paragraph"/>
    <w:basedOn w:val="Normal"/>
    <w:uiPriority w:val="34"/>
    <w:qFormat/>
    <w:rsid w:val="00D70B9F"/>
    <w:pPr>
      <w:ind w:left="720"/>
      <w:contextualSpacing/>
    </w:pPr>
  </w:style>
  <w:style w:type="paragraph" w:styleId="Tekstbalonia">
    <w:name w:val="Balloon Text"/>
    <w:basedOn w:val="Normal"/>
    <w:link w:val="TekstbaloniaChar"/>
    <w:uiPriority w:val="99"/>
    <w:semiHidden/>
    <w:unhideWhenUsed/>
    <w:rsid w:val="00653DE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3DE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8471">
      <w:bodyDiv w:val="1"/>
      <w:marLeft w:val="0"/>
      <w:marRight w:val="0"/>
      <w:marTop w:val="0"/>
      <w:marBottom w:val="0"/>
      <w:divBdr>
        <w:top w:val="none" w:sz="0" w:space="0" w:color="auto"/>
        <w:left w:val="none" w:sz="0" w:space="0" w:color="auto"/>
        <w:bottom w:val="none" w:sz="0" w:space="0" w:color="auto"/>
        <w:right w:val="none" w:sz="0" w:space="0" w:color="auto"/>
      </w:divBdr>
    </w:div>
    <w:div w:id="602299663">
      <w:bodyDiv w:val="1"/>
      <w:marLeft w:val="0"/>
      <w:marRight w:val="0"/>
      <w:marTop w:val="0"/>
      <w:marBottom w:val="0"/>
      <w:divBdr>
        <w:top w:val="none" w:sz="0" w:space="0" w:color="auto"/>
        <w:left w:val="none" w:sz="0" w:space="0" w:color="auto"/>
        <w:bottom w:val="none" w:sz="0" w:space="0" w:color="auto"/>
        <w:right w:val="none" w:sz="0" w:space="0" w:color="auto"/>
      </w:divBdr>
    </w:div>
    <w:div w:id="677543115">
      <w:bodyDiv w:val="1"/>
      <w:marLeft w:val="0"/>
      <w:marRight w:val="0"/>
      <w:marTop w:val="0"/>
      <w:marBottom w:val="0"/>
      <w:divBdr>
        <w:top w:val="none" w:sz="0" w:space="0" w:color="auto"/>
        <w:left w:val="none" w:sz="0" w:space="0" w:color="auto"/>
        <w:bottom w:val="none" w:sz="0" w:space="0" w:color="auto"/>
        <w:right w:val="none" w:sz="0" w:space="0" w:color="auto"/>
      </w:divBdr>
    </w:div>
    <w:div w:id="682055243">
      <w:bodyDiv w:val="1"/>
      <w:marLeft w:val="0"/>
      <w:marRight w:val="0"/>
      <w:marTop w:val="0"/>
      <w:marBottom w:val="0"/>
      <w:divBdr>
        <w:top w:val="none" w:sz="0" w:space="0" w:color="auto"/>
        <w:left w:val="none" w:sz="0" w:space="0" w:color="auto"/>
        <w:bottom w:val="none" w:sz="0" w:space="0" w:color="auto"/>
        <w:right w:val="none" w:sz="0" w:space="0" w:color="auto"/>
      </w:divBdr>
    </w:div>
    <w:div w:id="720714425">
      <w:bodyDiv w:val="1"/>
      <w:marLeft w:val="0"/>
      <w:marRight w:val="0"/>
      <w:marTop w:val="0"/>
      <w:marBottom w:val="0"/>
      <w:divBdr>
        <w:top w:val="none" w:sz="0" w:space="0" w:color="auto"/>
        <w:left w:val="none" w:sz="0" w:space="0" w:color="auto"/>
        <w:bottom w:val="none" w:sz="0" w:space="0" w:color="auto"/>
        <w:right w:val="none" w:sz="0" w:space="0" w:color="auto"/>
      </w:divBdr>
    </w:div>
    <w:div w:id="834416243">
      <w:bodyDiv w:val="1"/>
      <w:marLeft w:val="0"/>
      <w:marRight w:val="0"/>
      <w:marTop w:val="0"/>
      <w:marBottom w:val="0"/>
      <w:divBdr>
        <w:top w:val="none" w:sz="0" w:space="0" w:color="auto"/>
        <w:left w:val="none" w:sz="0" w:space="0" w:color="auto"/>
        <w:bottom w:val="none" w:sz="0" w:space="0" w:color="auto"/>
        <w:right w:val="none" w:sz="0" w:space="0" w:color="auto"/>
      </w:divBdr>
    </w:div>
    <w:div w:id="1000231331">
      <w:bodyDiv w:val="1"/>
      <w:marLeft w:val="0"/>
      <w:marRight w:val="0"/>
      <w:marTop w:val="0"/>
      <w:marBottom w:val="0"/>
      <w:divBdr>
        <w:top w:val="none" w:sz="0" w:space="0" w:color="auto"/>
        <w:left w:val="none" w:sz="0" w:space="0" w:color="auto"/>
        <w:bottom w:val="none" w:sz="0" w:space="0" w:color="auto"/>
        <w:right w:val="none" w:sz="0" w:space="0" w:color="auto"/>
      </w:divBdr>
    </w:div>
    <w:div w:id="1913274373">
      <w:bodyDiv w:val="1"/>
      <w:marLeft w:val="0"/>
      <w:marRight w:val="0"/>
      <w:marTop w:val="0"/>
      <w:marBottom w:val="0"/>
      <w:divBdr>
        <w:top w:val="none" w:sz="0" w:space="0" w:color="auto"/>
        <w:left w:val="none" w:sz="0" w:space="0" w:color="auto"/>
        <w:bottom w:val="none" w:sz="0" w:space="0" w:color="auto"/>
        <w:right w:val="none" w:sz="0" w:space="0" w:color="auto"/>
      </w:divBdr>
    </w:div>
    <w:div w:id="20310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8D82-456F-421E-84A6-827A9CE0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2541</Words>
  <Characters>14486</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robert.simcic</dc:creator>
  <cp:lastModifiedBy>Mirjana Prpić</cp:lastModifiedBy>
  <cp:revision>4</cp:revision>
  <cp:lastPrinted>2020-02-13T14:00:00Z</cp:lastPrinted>
  <dcterms:created xsi:type="dcterms:W3CDTF">2023-02-24T10:28:00Z</dcterms:created>
  <dcterms:modified xsi:type="dcterms:W3CDTF">2023-02-24T11:55:00Z</dcterms:modified>
</cp:coreProperties>
</file>