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00" w:rsidRPr="008D7D00" w:rsidRDefault="008D7D00" w:rsidP="008D7D00">
      <w:pPr>
        <w:tabs>
          <w:tab w:val="left" w:pos="2114"/>
        </w:tabs>
        <w:spacing w:after="0"/>
        <w:jc w:val="both"/>
        <w:rPr>
          <w:rFonts w:ascii="Calibri" w:eastAsia="Calibri" w:hAnsi="Calibri" w:cs="Times New Roman"/>
          <w:b/>
          <w:bCs/>
          <w:sz w:val="24"/>
          <w:szCs w:val="24"/>
        </w:rPr>
      </w:pPr>
      <w:r w:rsidRPr="008D7D00">
        <w:rPr>
          <w:rFonts w:ascii="Calibri" w:eastAsia="Calibri" w:hAnsi="Calibri" w:cs="Times New Roman"/>
          <w:b/>
          <w:bCs/>
          <w:sz w:val="24"/>
          <w:szCs w:val="24"/>
        </w:rPr>
        <w:t>NARUČITELJ:</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 xml:space="preserve">Naziv:   </w:t>
      </w:r>
      <w:r w:rsidRPr="008D7D00">
        <w:rPr>
          <w:rFonts w:ascii="Calibri" w:eastAsia="Calibri" w:hAnsi="Calibri" w:cs="Arial"/>
          <w:b/>
          <w:bCs/>
          <w:sz w:val="24"/>
          <w:szCs w:val="24"/>
        </w:rPr>
        <w:tab/>
      </w:r>
      <w:r w:rsidRPr="008D7D00">
        <w:rPr>
          <w:rFonts w:ascii="Calibri" w:eastAsia="Calibri" w:hAnsi="Calibri" w:cs="Arial"/>
          <w:b/>
          <w:bCs/>
          <w:sz w:val="24"/>
          <w:szCs w:val="24"/>
        </w:rPr>
        <w:tab/>
        <w:t>Općina Viškovo</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Sjedište:</w:t>
      </w:r>
      <w:r w:rsidRPr="008D7D00">
        <w:rPr>
          <w:rFonts w:ascii="Calibri" w:eastAsia="Calibri" w:hAnsi="Calibri" w:cs="Arial"/>
          <w:b/>
          <w:bCs/>
          <w:sz w:val="24"/>
          <w:szCs w:val="24"/>
        </w:rPr>
        <w:tab/>
      </w:r>
      <w:r w:rsidRPr="008D7D00">
        <w:rPr>
          <w:rFonts w:ascii="Calibri" w:eastAsia="Calibri" w:hAnsi="Calibri" w:cs="Arial"/>
          <w:b/>
          <w:bCs/>
          <w:sz w:val="24"/>
          <w:szCs w:val="24"/>
        </w:rPr>
        <w:tab/>
        <w:t>Viškovo</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Adresa:</w:t>
      </w:r>
      <w:r w:rsidRPr="008D7D00">
        <w:rPr>
          <w:rFonts w:ascii="Calibri" w:eastAsia="Calibri" w:hAnsi="Calibri" w:cs="Arial"/>
          <w:b/>
          <w:bCs/>
          <w:sz w:val="24"/>
          <w:szCs w:val="24"/>
        </w:rPr>
        <w:tab/>
      </w:r>
      <w:r w:rsidRPr="008D7D00">
        <w:rPr>
          <w:rFonts w:ascii="Calibri" w:eastAsia="Calibri" w:hAnsi="Calibri" w:cs="Arial"/>
          <w:b/>
          <w:bCs/>
          <w:sz w:val="24"/>
          <w:szCs w:val="24"/>
        </w:rPr>
        <w:tab/>
        <w:t>Vozišće 3</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OIB:</w:t>
      </w:r>
      <w:r w:rsidRPr="008D7D00">
        <w:rPr>
          <w:rFonts w:ascii="Calibri" w:eastAsia="Calibri" w:hAnsi="Calibri" w:cs="Arial"/>
          <w:b/>
          <w:bCs/>
          <w:sz w:val="24"/>
          <w:szCs w:val="24"/>
        </w:rPr>
        <w:tab/>
        <w:t>28350474809</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telefon:</w:t>
      </w:r>
      <w:r w:rsidRPr="008D7D00">
        <w:rPr>
          <w:rFonts w:ascii="Calibri" w:eastAsia="Calibri" w:hAnsi="Calibri" w:cs="Arial"/>
          <w:b/>
          <w:bCs/>
          <w:sz w:val="24"/>
          <w:szCs w:val="24"/>
        </w:rPr>
        <w:tab/>
        <w:t>051/503-770</w:t>
      </w:r>
    </w:p>
    <w:p w:rsidR="008D7D00" w:rsidRPr="008D7D00" w:rsidRDefault="008D7D00" w:rsidP="008D7D00">
      <w:pPr>
        <w:tabs>
          <w:tab w:val="left" w:pos="2114"/>
        </w:tabs>
        <w:spacing w:after="0"/>
        <w:ind w:left="360"/>
        <w:jc w:val="both"/>
        <w:rPr>
          <w:rFonts w:ascii="Calibri" w:eastAsia="Calibri" w:hAnsi="Calibri" w:cs="Arial"/>
          <w:b/>
          <w:bCs/>
          <w:sz w:val="24"/>
          <w:szCs w:val="24"/>
        </w:rPr>
      </w:pPr>
      <w:r w:rsidRPr="008D7D00">
        <w:rPr>
          <w:rFonts w:ascii="Calibri" w:eastAsia="Calibri" w:hAnsi="Calibri" w:cs="Arial"/>
          <w:b/>
          <w:bCs/>
          <w:sz w:val="24"/>
          <w:szCs w:val="24"/>
        </w:rPr>
        <w:t>e-mail:</w:t>
      </w:r>
      <w:r w:rsidRPr="008D7D00">
        <w:rPr>
          <w:rFonts w:ascii="Calibri" w:eastAsia="Calibri" w:hAnsi="Calibri" w:cs="Arial"/>
          <w:b/>
          <w:bCs/>
          <w:sz w:val="24"/>
          <w:szCs w:val="24"/>
        </w:rPr>
        <w:tab/>
        <w:t>pisarnica@opcina-viskovo.hr</w:t>
      </w: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both"/>
        <w:rPr>
          <w:rFonts w:ascii="Calibri" w:eastAsia="Calibri" w:hAnsi="Calibri" w:cs="Times New Roman"/>
          <w:b/>
          <w:sz w:val="24"/>
          <w:szCs w:val="24"/>
          <w:u w:val="single"/>
        </w:rPr>
      </w:pPr>
    </w:p>
    <w:p w:rsidR="008D7D00" w:rsidRPr="008D7D00" w:rsidRDefault="008D7D00" w:rsidP="008D7D00">
      <w:pPr>
        <w:tabs>
          <w:tab w:val="left" w:pos="2114"/>
        </w:tabs>
        <w:spacing w:after="0"/>
        <w:jc w:val="center"/>
        <w:rPr>
          <w:rFonts w:ascii="Calibri" w:eastAsia="Calibri" w:hAnsi="Calibri" w:cs="Times New Roman"/>
          <w:b/>
          <w:sz w:val="28"/>
          <w:szCs w:val="28"/>
        </w:rPr>
      </w:pPr>
      <w:r w:rsidRPr="008D7D00">
        <w:rPr>
          <w:rFonts w:ascii="Calibri" w:eastAsia="Calibri" w:hAnsi="Calibri" w:cs="Times New Roman"/>
          <w:b/>
          <w:sz w:val="28"/>
          <w:szCs w:val="28"/>
        </w:rPr>
        <w:t xml:space="preserve">KRITERIJ ZA ODABIR PONUDE </w:t>
      </w:r>
    </w:p>
    <w:p w:rsidR="008D7D00" w:rsidRPr="008D7D00" w:rsidRDefault="008D7D00" w:rsidP="008D7D00">
      <w:pPr>
        <w:tabs>
          <w:tab w:val="left" w:pos="2114"/>
        </w:tabs>
        <w:spacing w:after="0"/>
        <w:jc w:val="center"/>
        <w:rPr>
          <w:rFonts w:ascii="Calibri" w:eastAsia="Times New Roman" w:hAnsi="Calibri" w:cs="Times New Roman"/>
          <w:b/>
          <w:sz w:val="24"/>
          <w:szCs w:val="24"/>
          <w:lang w:eastAsia="hr-HR"/>
        </w:rPr>
      </w:pPr>
      <w:r w:rsidRPr="008D7D00">
        <w:rPr>
          <w:rFonts w:ascii="Calibri" w:eastAsia="Calibri" w:hAnsi="Calibri" w:cs="Times New Roman"/>
          <w:b/>
          <w:sz w:val="28"/>
          <w:szCs w:val="28"/>
        </w:rPr>
        <w:t xml:space="preserve">za </w:t>
      </w:r>
      <w:r>
        <w:rPr>
          <w:rFonts w:ascii="Calibri" w:eastAsia="Calibri" w:hAnsi="Calibri" w:cs="Times New Roman"/>
          <w:b/>
          <w:sz w:val="28"/>
          <w:szCs w:val="28"/>
        </w:rPr>
        <w:t xml:space="preserve">održavanje objekata u vlasništvu Općine Viškovo i hitne intervencije tijekom 2020. godine </w:t>
      </w: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ind w:left="786"/>
        <w:jc w:val="center"/>
        <w:rPr>
          <w:rFonts w:ascii="Calibri" w:eastAsia="Times New Roman" w:hAnsi="Calibri" w:cs="Times New Roman"/>
          <w:b/>
          <w:sz w:val="24"/>
          <w:szCs w:val="24"/>
          <w:lang w:eastAsia="hr-HR"/>
        </w:rPr>
      </w:pPr>
    </w:p>
    <w:p w:rsidR="008D7D00" w:rsidRPr="008D7D00" w:rsidRDefault="008D7D00" w:rsidP="008D7D00">
      <w:pPr>
        <w:spacing w:after="0"/>
        <w:rPr>
          <w:rFonts w:ascii="Calibri" w:eastAsia="Times New Roman" w:hAnsi="Calibri" w:cs="Times New Roman"/>
          <w:sz w:val="24"/>
          <w:szCs w:val="24"/>
          <w:lang w:eastAsia="hr-HR"/>
        </w:rPr>
      </w:pPr>
      <w:r w:rsidRPr="008D7D00">
        <w:rPr>
          <w:rFonts w:ascii="Calibri" w:eastAsia="Times New Roman" w:hAnsi="Calibri" w:cs="Times New Roman"/>
          <w:sz w:val="24"/>
          <w:szCs w:val="24"/>
          <w:lang w:eastAsia="hr-HR"/>
        </w:rPr>
        <w:t xml:space="preserve">Viškovo, </w:t>
      </w:r>
      <w:r>
        <w:rPr>
          <w:rFonts w:ascii="Calibri" w:eastAsia="Times New Roman" w:hAnsi="Calibri" w:cs="Times New Roman"/>
          <w:sz w:val="24"/>
          <w:szCs w:val="24"/>
          <w:lang w:eastAsia="hr-HR"/>
        </w:rPr>
        <w:t xml:space="preserve">siječanj 2020. </w:t>
      </w:r>
      <w:r w:rsidRPr="008D7D00">
        <w:rPr>
          <w:rFonts w:ascii="Calibri" w:eastAsia="Times New Roman" w:hAnsi="Calibri" w:cs="Times New Roman"/>
          <w:sz w:val="24"/>
          <w:szCs w:val="24"/>
          <w:lang w:eastAsia="hr-HR"/>
        </w:rPr>
        <w:t xml:space="preserve"> godine</w:t>
      </w:r>
    </w:p>
    <w:p w:rsidR="008D7D00" w:rsidRPr="008D7D00" w:rsidRDefault="008D7D00" w:rsidP="008D7D00">
      <w:pPr>
        <w:autoSpaceDE w:val="0"/>
        <w:autoSpaceDN w:val="0"/>
        <w:adjustRightInd w:val="0"/>
        <w:spacing w:after="0"/>
        <w:jc w:val="both"/>
        <w:rPr>
          <w:rFonts w:ascii="Calibri" w:eastAsia="Calibri" w:hAnsi="Calibri" w:cs="Arial Narrow"/>
          <w:b/>
          <w:bCs/>
          <w:sz w:val="24"/>
          <w:szCs w:val="24"/>
        </w:rPr>
      </w:pPr>
    </w:p>
    <w:p w:rsidR="008D7D00" w:rsidRDefault="008D7D00" w:rsidP="008D7D00">
      <w:pPr>
        <w:autoSpaceDE w:val="0"/>
        <w:autoSpaceDN w:val="0"/>
        <w:adjustRightInd w:val="0"/>
        <w:spacing w:after="0" w:line="240" w:lineRule="auto"/>
        <w:jc w:val="both"/>
        <w:rPr>
          <w:rFonts w:ascii="Calibri" w:eastAsia="Calibri" w:hAnsi="Calibri" w:cs="Arial Narrow"/>
          <w:b/>
          <w:bCs/>
          <w:sz w:val="24"/>
          <w:szCs w:val="24"/>
        </w:rPr>
      </w:pPr>
    </w:p>
    <w:p w:rsidR="008D7D00" w:rsidRDefault="008D7D00" w:rsidP="008D7D00">
      <w:pPr>
        <w:autoSpaceDE w:val="0"/>
        <w:autoSpaceDN w:val="0"/>
        <w:adjustRightInd w:val="0"/>
        <w:spacing w:after="0" w:line="240" w:lineRule="auto"/>
        <w:jc w:val="both"/>
        <w:rPr>
          <w:rFonts w:ascii="Calibri" w:eastAsia="Calibri" w:hAnsi="Calibri" w:cs="Arial Narrow"/>
          <w:b/>
          <w:bCs/>
          <w:sz w:val="24"/>
          <w:szCs w:val="24"/>
        </w:rPr>
      </w:pPr>
    </w:p>
    <w:p w:rsidR="00C72BB3" w:rsidRDefault="00C72BB3" w:rsidP="008D7D00">
      <w:pPr>
        <w:autoSpaceDE w:val="0"/>
        <w:autoSpaceDN w:val="0"/>
        <w:adjustRightInd w:val="0"/>
        <w:spacing w:after="0" w:line="240" w:lineRule="auto"/>
        <w:jc w:val="both"/>
        <w:rPr>
          <w:rFonts w:ascii="Calibri" w:eastAsia="Calibri" w:hAnsi="Calibri" w:cs="Arial Narrow"/>
          <w:b/>
          <w:bCs/>
          <w:sz w:val="24"/>
          <w:szCs w:val="24"/>
        </w:rPr>
      </w:pPr>
    </w:p>
    <w:p w:rsidR="00C72BB3" w:rsidRDefault="00C72BB3" w:rsidP="008D7D00">
      <w:pPr>
        <w:autoSpaceDE w:val="0"/>
        <w:autoSpaceDN w:val="0"/>
        <w:adjustRightInd w:val="0"/>
        <w:spacing w:after="0" w:line="240" w:lineRule="auto"/>
        <w:jc w:val="both"/>
        <w:rPr>
          <w:rFonts w:ascii="Calibri" w:eastAsia="Calibri" w:hAnsi="Calibri" w:cs="Arial Narrow"/>
          <w:b/>
          <w:bCs/>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Narrow"/>
          <w:b/>
          <w:bCs/>
          <w:sz w:val="24"/>
          <w:szCs w:val="24"/>
        </w:rPr>
      </w:pPr>
      <w:r w:rsidRPr="008D7D00">
        <w:rPr>
          <w:rFonts w:ascii="Calibri" w:eastAsia="Calibri" w:hAnsi="Calibri" w:cs="Arial Narrow"/>
          <w:b/>
          <w:bCs/>
          <w:sz w:val="24"/>
          <w:szCs w:val="24"/>
        </w:rPr>
        <w:lastRenderedPageBreak/>
        <w:t>KRITERIJ ODABIRA PONUDE</w:t>
      </w:r>
    </w:p>
    <w:p w:rsidR="008D7D00" w:rsidRPr="008D7D00" w:rsidRDefault="008D7D00" w:rsidP="008D7D00">
      <w:pPr>
        <w:autoSpaceDE w:val="0"/>
        <w:autoSpaceDN w:val="0"/>
        <w:adjustRightInd w:val="0"/>
        <w:spacing w:after="0" w:line="240" w:lineRule="auto"/>
        <w:jc w:val="both"/>
        <w:rPr>
          <w:rFonts w:ascii="Calibri" w:eastAsia="Calibri" w:hAnsi="Calibri" w:cs="Arial Narrow"/>
          <w:b/>
          <w:bCs/>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r w:rsidRPr="008D7D00">
        <w:rPr>
          <w:rFonts w:ascii="Calibri" w:eastAsia="Calibri" w:hAnsi="Calibri" w:cs="Arial"/>
          <w:sz w:val="24"/>
          <w:szCs w:val="24"/>
        </w:rPr>
        <w:t xml:space="preserve">Kriterij za odabir ponude je ekonomski najpovoljnija ponuda. </w:t>
      </w: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r w:rsidRPr="008D7D00">
        <w:rPr>
          <w:rFonts w:ascii="Calibri" w:eastAsia="Calibri" w:hAnsi="Calibri" w:cs="Arial"/>
          <w:sz w:val="24"/>
          <w:szCs w:val="24"/>
        </w:rPr>
        <w:t xml:space="preserve">Ekonomski najpovoljnija ponuda je osnova za odabir i kvalitetno ugovaranje kompetentnih ponuditelja. </w:t>
      </w: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r w:rsidRPr="008D7D00">
        <w:rPr>
          <w:rFonts w:ascii="Calibri" w:eastAsia="Calibri" w:hAnsi="Calibri" w:cs="Arial"/>
          <w:sz w:val="24"/>
          <w:szCs w:val="24"/>
        </w:rPr>
        <w:t>Naručitelj će između prihvatljivih ponuda sposobnih Ponuditelja odabrati ekonomski najpovoljniju ponudu na temelju sljedećih kriterija: cijena i iskustvo</w:t>
      </w:r>
      <w:r>
        <w:rPr>
          <w:rFonts w:ascii="Calibri" w:eastAsia="Calibri" w:hAnsi="Calibri" w:cs="Arial"/>
          <w:sz w:val="24"/>
          <w:szCs w:val="24"/>
        </w:rPr>
        <w:t xml:space="preserve"> u obavljanju djelatnosti</w:t>
      </w:r>
      <w:r w:rsidRPr="008D7D00">
        <w:rPr>
          <w:rFonts w:ascii="Calibri" w:eastAsia="Calibri" w:hAnsi="Calibri" w:cs="Arial"/>
          <w:sz w:val="24"/>
          <w:szCs w:val="24"/>
        </w:rPr>
        <w:t xml:space="preserve">, a čiji je relativni značaj prikazan u tablici u nastavku. </w:t>
      </w:r>
    </w:p>
    <w:p w:rsidR="008D7D00" w:rsidRPr="008D7D00" w:rsidRDefault="008D7D00" w:rsidP="008D7D00">
      <w:pPr>
        <w:autoSpaceDE w:val="0"/>
        <w:autoSpaceDN w:val="0"/>
        <w:adjustRightInd w:val="0"/>
        <w:spacing w:after="0" w:line="240" w:lineRule="auto"/>
        <w:rPr>
          <w:rFonts w:ascii="Calibri" w:eastAsia="Calibri" w:hAnsi="Calibri" w:cs="Arial"/>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w:b/>
          <w:bCs/>
          <w:sz w:val="24"/>
          <w:szCs w:val="24"/>
        </w:rPr>
      </w:pPr>
      <w:r w:rsidRPr="008D7D00">
        <w:rPr>
          <w:rFonts w:ascii="Calibri" w:eastAsia="Calibri" w:hAnsi="Calibri" w:cs="Arial"/>
          <w:b/>
          <w:bCs/>
          <w:sz w:val="24"/>
          <w:szCs w:val="24"/>
        </w:rPr>
        <w:t>Kriteriji za odabir ekonomski najpovoljnije ponude i njihov relativni značaj:</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22"/>
      </w:tblGrid>
      <w:tr w:rsidR="008D7D00" w:rsidRPr="008D7D00" w:rsidTr="00566EC0">
        <w:tc>
          <w:tcPr>
            <w:tcW w:w="3096"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sz w:val="24"/>
                <w:szCs w:val="24"/>
              </w:rPr>
            </w:pPr>
            <w:r w:rsidRPr="008D7D00">
              <w:rPr>
                <w:rFonts w:ascii="Calibri" w:eastAsia="Times New Roman" w:hAnsi="Calibri" w:cs="Arial"/>
                <w:b/>
                <w:bCs/>
                <w:i/>
                <w:iCs/>
                <w:sz w:val="24"/>
                <w:szCs w:val="24"/>
              </w:rPr>
              <w:t xml:space="preserve">Kriterij </w:t>
            </w:r>
          </w:p>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p>
        </w:tc>
        <w:tc>
          <w:tcPr>
            <w:tcW w:w="3096"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sz w:val="24"/>
                <w:szCs w:val="24"/>
              </w:rPr>
            </w:pPr>
            <w:r w:rsidRPr="008D7D00">
              <w:rPr>
                <w:rFonts w:ascii="Calibri" w:eastAsia="Times New Roman" w:hAnsi="Calibri" w:cs="Arial"/>
                <w:b/>
                <w:bCs/>
                <w:i/>
                <w:iCs/>
                <w:sz w:val="24"/>
                <w:szCs w:val="24"/>
              </w:rPr>
              <w:t xml:space="preserve">Relativni značaj </w:t>
            </w:r>
          </w:p>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p>
        </w:tc>
        <w:tc>
          <w:tcPr>
            <w:tcW w:w="3022"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r w:rsidRPr="008D7D00">
              <w:rPr>
                <w:rFonts w:ascii="Calibri" w:eastAsia="Times New Roman" w:hAnsi="Calibri" w:cs="Arial"/>
                <w:b/>
                <w:bCs/>
                <w:i/>
                <w:iCs/>
                <w:sz w:val="24"/>
                <w:szCs w:val="24"/>
              </w:rPr>
              <w:t xml:space="preserve">Maksimalni broj bodova po svakom od kriterija </w:t>
            </w:r>
          </w:p>
        </w:tc>
      </w:tr>
      <w:tr w:rsidR="008D7D00" w:rsidRPr="008D7D00" w:rsidTr="00566EC0">
        <w:tc>
          <w:tcPr>
            <w:tcW w:w="3096" w:type="dxa"/>
            <w:shd w:val="clear" w:color="auto" w:fill="auto"/>
          </w:tcPr>
          <w:p w:rsidR="008D7D00" w:rsidRPr="008D7D00" w:rsidRDefault="005360E8" w:rsidP="005360E8">
            <w:pPr>
              <w:autoSpaceDE w:val="0"/>
              <w:autoSpaceDN w:val="0"/>
              <w:adjustRightInd w:val="0"/>
              <w:spacing w:after="0" w:line="240" w:lineRule="auto"/>
              <w:rPr>
                <w:rFonts w:ascii="Calibri" w:eastAsia="Times New Roman" w:hAnsi="Calibri" w:cs="Arial"/>
                <w:b/>
                <w:bCs/>
                <w:sz w:val="24"/>
                <w:szCs w:val="24"/>
              </w:rPr>
            </w:pPr>
            <w:r>
              <w:rPr>
                <w:rFonts w:ascii="Calibri" w:eastAsia="Times New Roman" w:hAnsi="Calibri" w:cs="Arial"/>
                <w:i/>
                <w:iCs/>
                <w:sz w:val="24"/>
                <w:szCs w:val="24"/>
              </w:rPr>
              <w:t>Vršenje usluge hitnih intervencija</w:t>
            </w:r>
            <w:r w:rsidR="008D7D00" w:rsidRPr="008D7D00">
              <w:rPr>
                <w:rFonts w:ascii="Calibri" w:eastAsia="Times New Roman" w:hAnsi="Calibri" w:cs="Arial"/>
                <w:i/>
                <w:iCs/>
                <w:sz w:val="24"/>
                <w:szCs w:val="24"/>
              </w:rPr>
              <w:t xml:space="preserve"> </w:t>
            </w:r>
          </w:p>
        </w:tc>
        <w:tc>
          <w:tcPr>
            <w:tcW w:w="3096" w:type="dxa"/>
            <w:shd w:val="clear" w:color="auto" w:fill="auto"/>
          </w:tcPr>
          <w:p w:rsidR="008D7D00" w:rsidRPr="008D7D00" w:rsidRDefault="00936A51" w:rsidP="00936A51">
            <w:pPr>
              <w:autoSpaceDE w:val="0"/>
              <w:autoSpaceDN w:val="0"/>
              <w:adjustRightInd w:val="0"/>
              <w:spacing w:after="0" w:line="240" w:lineRule="auto"/>
              <w:jc w:val="both"/>
              <w:rPr>
                <w:rFonts w:ascii="Calibri" w:eastAsia="Times New Roman" w:hAnsi="Calibri" w:cs="Arial"/>
                <w:b/>
                <w:bCs/>
                <w:sz w:val="24"/>
                <w:szCs w:val="24"/>
              </w:rPr>
            </w:pPr>
            <w:r>
              <w:rPr>
                <w:rFonts w:ascii="Calibri" w:eastAsia="Times New Roman" w:hAnsi="Calibri" w:cs="Arial"/>
                <w:b/>
                <w:iCs/>
                <w:sz w:val="24"/>
                <w:szCs w:val="24"/>
              </w:rPr>
              <w:t>15</w:t>
            </w:r>
            <w:r w:rsidR="008D7D00" w:rsidRPr="008D7D00">
              <w:rPr>
                <w:rFonts w:ascii="Calibri" w:eastAsia="Times New Roman" w:hAnsi="Calibri" w:cs="Arial"/>
                <w:b/>
                <w:iCs/>
                <w:sz w:val="24"/>
                <w:szCs w:val="24"/>
              </w:rPr>
              <w:t xml:space="preserve">% </w:t>
            </w:r>
          </w:p>
        </w:tc>
        <w:tc>
          <w:tcPr>
            <w:tcW w:w="3022" w:type="dxa"/>
            <w:shd w:val="clear" w:color="auto" w:fill="auto"/>
          </w:tcPr>
          <w:p w:rsidR="008D7D00" w:rsidRPr="008D7D00" w:rsidRDefault="00936A51" w:rsidP="00936A51">
            <w:pPr>
              <w:autoSpaceDE w:val="0"/>
              <w:autoSpaceDN w:val="0"/>
              <w:adjustRightInd w:val="0"/>
              <w:spacing w:after="0" w:line="240" w:lineRule="auto"/>
              <w:jc w:val="both"/>
              <w:rPr>
                <w:rFonts w:ascii="Calibri" w:eastAsia="Times New Roman" w:hAnsi="Calibri" w:cs="Arial"/>
                <w:b/>
                <w:bCs/>
                <w:sz w:val="24"/>
                <w:szCs w:val="24"/>
              </w:rPr>
            </w:pPr>
            <w:r>
              <w:rPr>
                <w:rFonts w:ascii="Calibri" w:eastAsia="Times New Roman" w:hAnsi="Calibri" w:cs="Arial"/>
                <w:b/>
                <w:bCs/>
                <w:sz w:val="24"/>
                <w:szCs w:val="24"/>
              </w:rPr>
              <w:t>15</w:t>
            </w:r>
          </w:p>
        </w:tc>
      </w:tr>
      <w:tr w:rsidR="008D7D00" w:rsidRPr="008D7D00" w:rsidTr="00566EC0">
        <w:tc>
          <w:tcPr>
            <w:tcW w:w="3096"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r w:rsidRPr="008D7D00">
              <w:rPr>
                <w:rFonts w:ascii="Calibri" w:eastAsia="Times New Roman" w:hAnsi="Calibri" w:cs="Arial"/>
                <w:i/>
                <w:iCs/>
                <w:sz w:val="24"/>
                <w:szCs w:val="24"/>
              </w:rPr>
              <w:t xml:space="preserve">Cijena ponude </w:t>
            </w:r>
          </w:p>
        </w:tc>
        <w:tc>
          <w:tcPr>
            <w:tcW w:w="3096" w:type="dxa"/>
            <w:shd w:val="clear" w:color="auto" w:fill="auto"/>
          </w:tcPr>
          <w:p w:rsidR="008D7D00" w:rsidRPr="008D7D00" w:rsidRDefault="008D7D00" w:rsidP="00066942">
            <w:pPr>
              <w:autoSpaceDE w:val="0"/>
              <w:autoSpaceDN w:val="0"/>
              <w:adjustRightInd w:val="0"/>
              <w:spacing w:after="0" w:line="240" w:lineRule="auto"/>
              <w:jc w:val="both"/>
              <w:rPr>
                <w:rFonts w:ascii="Calibri" w:eastAsia="Times New Roman" w:hAnsi="Calibri" w:cs="Arial"/>
                <w:b/>
                <w:bCs/>
                <w:sz w:val="24"/>
                <w:szCs w:val="24"/>
              </w:rPr>
            </w:pPr>
            <w:r w:rsidRPr="008D7D00">
              <w:rPr>
                <w:rFonts w:ascii="Calibri" w:eastAsia="Times New Roman" w:hAnsi="Calibri" w:cs="Arial"/>
                <w:b/>
                <w:bCs/>
                <w:sz w:val="24"/>
                <w:szCs w:val="24"/>
              </w:rPr>
              <w:t>8</w:t>
            </w:r>
            <w:r w:rsidR="00066942">
              <w:rPr>
                <w:rFonts w:ascii="Calibri" w:eastAsia="Times New Roman" w:hAnsi="Calibri" w:cs="Arial"/>
                <w:b/>
                <w:bCs/>
                <w:sz w:val="24"/>
                <w:szCs w:val="24"/>
              </w:rPr>
              <w:t>5</w:t>
            </w:r>
            <w:r w:rsidRPr="008D7D00">
              <w:rPr>
                <w:rFonts w:ascii="Calibri" w:eastAsia="Times New Roman" w:hAnsi="Calibri" w:cs="Arial"/>
                <w:b/>
                <w:bCs/>
                <w:sz w:val="24"/>
                <w:szCs w:val="24"/>
              </w:rPr>
              <w:t>%</w:t>
            </w:r>
          </w:p>
        </w:tc>
        <w:tc>
          <w:tcPr>
            <w:tcW w:w="3022" w:type="dxa"/>
            <w:shd w:val="clear" w:color="auto" w:fill="auto"/>
          </w:tcPr>
          <w:p w:rsidR="008D7D00" w:rsidRPr="008D7D00" w:rsidRDefault="00936A51" w:rsidP="00936A51">
            <w:pPr>
              <w:autoSpaceDE w:val="0"/>
              <w:autoSpaceDN w:val="0"/>
              <w:adjustRightInd w:val="0"/>
              <w:spacing w:after="0" w:line="240" w:lineRule="auto"/>
              <w:jc w:val="both"/>
              <w:rPr>
                <w:rFonts w:ascii="Calibri" w:eastAsia="Times New Roman" w:hAnsi="Calibri" w:cs="Arial"/>
                <w:b/>
                <w:bCs/>
                <w:sz w:val="24"/>
                <w:szCs w:val="24"/>
              </w:rPr>
            </w:pPr>
            <w:r>
              <w:rPr>
                <w:rFonts w:ascii="Calibri" w:eastAsia="Times New Roman" w:hAnsi="Calibri" w:cs="Arial"/>
                <w:b/>
                <w:bCs/>
                <w:sz w:val="24"/>
                <w:szCs w:val="24"/>
              </w:rPr>
              <w:t>85</w:t>
            </w:r>
          </w:p>
        </w:tc>
      </w:tr>
      <w:tr w:rsidR="008D7D00" w:rsidRPr="008D7D00" w:rsidTr="00566EC0">
        <w:tc>
          <w:tcPr>
            <w:tcW w:w="3096"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r w:rsidRPr="008D7D00">
              <w:rPr>
                <w:rFonts w:ascii="Calibri" w:eastAsia="Times New Roman" w:hAnsi="Calibri" w:cs="Arial"/>
                <w:b/>
                <w:bCs/>
                <w:i/>
                <w:iCs/>
                <w:sz w:val="24"/>
                <w:szCs w:val="24"/>
              </w:rPr>
              <w:t xml:space="preserve">Maksimalni broj bodova </w:t>
            </w:r>
          </w:p>
        </w:tc>
        <w:tc>
          <w:tcPr>
            <w:tcW w:w="3096"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p>
        </w:tc>
        <w:tc>
          <w:tcPr>
            <w:tcW w:w="3022" w:type="dxa"/>
            <w:shd w:val="clear" w:color="auto" w:fill="auto"/>
          </w:tcPr>
          <w:p w:rsidR="008D7D00" w:rsidRPr="008D7D00" w:rsidRDefault="008D7D00" w:rsidP="008D7D00">
            <w:pPr>
              <w:autoSpaceDE w:val="0"/>
              <w:autoSpaceDN w:val="0"/>
              <w:adjustRightInd w:val="0"/>
              <w:spacing w:after="0" w:line="240" w:lineRule="auto"/>
              <w:jc w:val="both"/>
              <w:rPr>
                <w:rFonts w:ascii="Calibri" w:eastAsia="Times New Roman" w:hAnsi="Calibri" w:cs="Arial"/>
                <w:b/>
                <w:bCs/>
                <w:sz w:val="24"/>
                <w:szCs w:val="24"/>
              </w:rPr>
            </w:pPr>
            <w:r w:rsidRPr="008D7D00">
              <w:rPr>
                <w:rFonts w:ascii="Calibri" w:eastAsia="Times New Roman" w:hAnsi="Calibri" w:cs="Arial"/>
                <w:b/>
                <w:bCs/>
                <w:sz w:val="24"/>
                <w:szCs w:val="24"/>
              </w:rPr>
              <w:t>100</w:t>
            </w:r>
          </w:p>
        </w:tc>
      </w:tr>
    </w:tbl>
    <w:p w:rsidR="008D7D00" w:rsidRPr="008D7D00" w:rsidRDefault="008D7D00" w:rsidP="008D7D00">
      <w:pPr>
        <w:autoSpaceDE w:val="0"/>
        <w:autoSpaceDN w:val="0"/>
        <w:adjustRightInd w:val="0"/>
        <w:spacing w:after="0" w:line="240" w:lineRule="auto"/>
        <w:jc w:val="both"/>
        <w:rPr>
          <w:rFonts w:ascii="Calibri" w:eastAsia="Calibri" w:hAnsi="Calibri" w:cs="Arial"/>
          <w:b/>
          <w:bCs/>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r w:rsidRPr="008D7D00">
        <w:rPr>
          <w:rFonts w:ascii="Calibri" w:eastAsia="Calibri" w:hAnsi="Calibri" w:cs="Arial"/>
          <w:sz w:val="24"/>
          <w:szCs w:val="24"/>
        </w:rPr>
        <w:t>Ako su dvije ili više valjanih ponuda jednako rangirane prema kriteriju za odabir ponude, Naručitelj će odabrati ponudu koja je zaprimljena ranije.</w:t>
      </w:r>
    </w:p>
    <w:p w:rsidR="008D7D00" w:rsidRPr="008D7D00" w:rsidRDefault="008D7D00" w:rsidP="008D7D00">
      <w:pPr>
        <w:autoSpaceDE w:val="0"/>
        <w:autoSpaceDN w:val="0"/>
        <w:adjustRightInd w:val="0"/>
        <w:spacing w:after="0" w:line="240" w:lineRule="auto"/>
        <w:jc w:val="both"/>
        <w:rPr>
          <w:rFonts w:ascii="Arial" w:eastAsia="Calibri" w:hAnsi="Arial" w:cs="Arial"/>
          <w:sz w:val="23"/>
          <w:szCs w:val="23"/>
        </w:rPr>
      </w:pPr>
    </w:p>
    <w:p w:rsidR="008D7D00" w:rsidRPr="008D7D00" w:rsidRDefault="008D7D00" w:rsidP="008D7D00">
      <w:pPr>
        <w:autoSpaceDE w:val="0"/>
        <w:autoSpaceDN w:val="0"/>
        <w:adjustRightInd w:val="0"/>
        <w:spacing w:after="0" w:line="240" w:lineRule="auto"/>
        <w:rPr>
          <w:rFonts w:ascii="Calibri" w:eastAsia="Calibri" w:hAnsi="Calibri" w:cs="Arial"/>
          <w:b/>
          <w:bCs/>
          <w:sz w:val="24"/>
          <w:szCs w:val="24"/>
        </w:rPr>
      </w:pPr>
      <w:r w:rsidRPr="008D7D00">
        <w:rPr>
          <w:rFonts w:ascii="Calibri" w:eastAsia="Calibri" w:hAnsi="Calibri" w:cs="Arial Narrow"/>
          <w:b/>
          <w:bCs/>
          <w:sz w:val="24"/>
          <w:szCs w:val="24"/>
        </w:rPr>
        <w:t>1.</w:t>
      </w:r>
      <w:r w:rsidRPr="008D7D00">
        <w:rPr>
          <w:rFonts w:ascii="Calibri" w:eastAsia="Calibri" w:hAnsi="Calibri" w:cs="Arial"/>
          <w:b/>
          <w:bCs/>
          <w:sz w:val="24"/>
          <w:szCs w:val="24"/>
        </w:rPr>
        <w:t xml:space="preserve"> </w:t>
      </w:r>
      <w:r w:rsidR="005360E8">
        <w:rPr>
          <w:rFonts w:ascii="Calibri" w:eastAsia="Calibri" w:hAnsi="Calibri" w:cs="Arial"/>
          <w:b/>
          <w:bCs/>
          <w:sz w:val="24"/>
          <w:szCs w:val="24"/>
        </w:rPr>
        <w:t xml:space="preserve">Vršenje </w:t>
      </w:r>
      <w:r w:rsidR="00DB4874">
        <w:rPr>
          <w:rFonts w:ascii="Calibri" w:eastAsia="Calibri" w:hAnsi="Calibri" w:cs="Arial"/>
          <w:b/>
          <w:bCs/>
          <w:sz w:val="24"/>
          <w:szCs w:val="24"/>
        </w:rPr>
        <w:t>radova</w:t>
      </w:r>
      <w:r w:rsidR="005360E8">
        <w:rPr>
          <w:rFonts w:ascii="Calibri" w:eastAsia="Calibri" w:hAnsi="Calibri" w:cs="Arial"/>
          <w:b/>
          <w:bCs/>
          <w:sz w:val="24"/>
          <w:szCs w:val="24"/>
        </w:rPr>
        <w:t xml:space="preserve"> hitnih intervencija</w:t>
      </w:r>
      <w:r w:rsidR="00791787">
        <w:rPr>
          <w:rFonts w:ascii="Calibri" w:eastAsia="Calibri" w:hAnsi="Calibri" w:cs="Arial"/>
          <w:b/>
          <w:bCs/>
          <w:sz w:val="24"/>
          <w:szCs w:val="24"/>
        </w:rPr>
        <w:t xml:space="preserve"> – </w:t>
      </w:r>
      <w:r w:rsidR="005360E8">
        <w:rPr>
          <w:rFonts w:ascii="Calibri" w:eastAsia="Calibri" w:hAnsi="Calibri" w:cs="Arial"/>
          <w:b/>
          <w:bCs/>
          <w:sz w:val="24"/>
          <w:szCs w:val="24"/>
        </w:rPr>
        <w:t>broj Ugovora</w:t>
      </w:r>
      <w:r w:rsidRPr="008D7D00">
        <w:rPr>
          <w:rFonts w:ascii="Calibri" w:eastAsia="Calibri" w:hAnsi="Calibri" w:cs="Arial"/>
          <w:b/>
          <w:bCs/>
          <w:sz w:val="24"/>
          <w:szCs w:val="24"/>
        </w:rPr>
        <w:t xml:space="preserve"> </w:t>
      </w:r>
    </w:p>
    <w:p w:rsidR="008D7D00" w:rsidRPr="008D7D00" w:rsidRDefault="008D7D00" w:rsidP="008D7D00">
      <w:pPr>
        <w:autoSpaceDE w:val="0"/>
        <w:autoSpaceDN w:val="0"/>
        <w:adjustRightInd w:val="0"/>
        <w:spacing w:after="0" w:line="240" w:lineRule="auto"/>
        <w:rPr>
          <w:rFonts w:ascii="Calibri" w:eastAsia="Calibri" w:hAnsi="Calibri" w:cs="Arial"/>
          <w:sz w:val="24"/>
          <w:szCs w:val="24"/>
        </w:rPr>
      </w:pPr>
    </w:p>
    <w:p w:rsidR="00C72BB3" w:rsidRDefault="008D7D00" w:rsidP="008D7D00">
      <w:pPr>
        <w:spacing w:after="0" w:line="240" w:lineRule="auto"/>
        <w:jc w:val="both"/>
        <w:rPr>
          <w:rFonts w:ascii="Calibri" w:eastAsia="Calibri" w:hAnsi="Calibri" w:cs="Times New Roman"/>
          <w:sz w:val="24"/>
          <w:szCs w:val="24"/>
        </w:rPr>
      </w:pPr>
      <w:r w:rsidRPr="008D7D00">
        <w:rPr>
          <w:rFonts w:ascii="Calibri" w:eastAsia="Calibri" w:hAnsi="Calibri" w:cs="Times New Roman"/>
          <w:sz w:val="24"/>
          <w:szCs w:val="24"/>
        </w:rPr>
        <w:t xml:space="preserve">Naručitelj kao kriterij određuje </w:t>
      </w:r>
      <w:r w:rsidR="00791787">
        <w:rPr>
          <w:rFonts w:ascii="Calibri" w:eastAsia="Calibri" w:hAnsi="Calibri" w:cs="Times New Roman"/>
          <w:sz w:val="24"/>
          <w:szCs w:val="24"/>
        </w:rPr>
        <w:t xml:space="preserve">stručno iskustvo ponuditelja – </w:t>
      </w:r>
      <w:r w:rsidR="005360E8" w:rsidRPr="005360E8">
        <w:rPr>
          <w:rFonts w:ascii="Calibri" w:eastAsia="Calibri" w:hAnsi="Calibri" w:cs="Arial"/>
          <w:bCs/>
          <w:sz w:val="24"/>
          <w:szCs w:val="24"/>
        </w:rPr>
        <w:t xml:space="preserve">vršenje </w:t>
      </w:r>
      <w:r w:rsidR="00C72BB3">
        <w:rPr>
          <w:rFonts w:ascii="Calibri" w:eastAsia="Calibri" w:hAnsi="Calibri" w:cs="Arial"/>
          <w:bCs/>
          <w:sz w:val="24"/>
          <w:szCs w:val="24"/>
        </w:rPr>
        <w:t>radova</w:t>
      </w:r>
      <w:r w:rsidR="005360E8" w:rsidRPr="005360E8">
        <w:rPr>
          <w:rFonts w:ascii="Calibri" w:eastAsia="Calibri" w:hAnsi="Calibri" w:cs="Arial"/>
          <w:bCs/>
          <w:sz w:val="24"/>
          <w:szCs w:val="24"/>
        </w:rPr>
        <w:t xml:space="preserve"> hitnih intervencija</w:t>
      </w:r>
      <w:r w:rsidR="005360E8">
        <w:rPr>
          <w:rFonts w:ascii="Calibri" w:eastAsia="Calibri" w:hAnsi="Calibri" w:cs="Arial"/>
          <w:bCs/>
          <w:sz w:val="24"/>
          <w:szCs w:val="24"/>
        </w:rPr>
        <w:t>. N</w:t>
      </w:r>
      <w:r w:rsidR="005360E8" w:rsidRPr="008D7D00">
        <w:rPr>
          <w:rFonts w:ascii="Calibri" w:eastAsia="Calibri" w:hAnsi="Calibri" w:cs="Times New Roman"/>
          <w:sz w:val="24"/>
          <w:szCs w:val="24"/>
        </w:rPr>
        <w:t>ar</w:t>
      </w:r>
      <w:r w:rsidRPr="008D7D00">
        <w:rPr>
          <w:rFonts w:ascii="Calibri" w:eastAsia="Calibri" w:hAnsi="Calibri" w:cs="Times New Roman"/>
          <w:sz w:val="24"/>
          <w:szCs w:val="24"/>
        </w:rPr>
        <w:t xml:space="preserve">učitelj traži dokaz </w:t>
      </w:r>
      <w:r w:rsidR="005360E8">
        <w:rPr>
          <w:rFonts w:ascii="Calibri" w:eastAsia="Calibri" w:hAnsi="Calibri" w:cs="Times New Roman"/>
          <w:sz w:val="24"/>
          <w:szCs w:val="24"/>
        </w:rPr>
        <w:t xml:space="preserve">da je ponuditelj u periodu od 5 godina obavljao poslove hitnih intervencija na objektima. </w:t>
      </w:r>
    </w:p>
    <w:p w:rsidR="00936A51" w:rsidRPr="008D7D00" w:rsidRDefault="00936A51" w:rsidP="008D7D0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Kriterij se dokazuje </w:t>
      </w:r>
      <w:r w:rsidR="00066942">
        <w:rPr>
          <w:rFonts w:ascii="Calibri" w:eastAsia="Calibri" w:hAnsi="Calibri" w:cs="Times New Roman"/>
          <w:sz w:val="24"/>
          <w:szCs w:val="24"/>
        </w:rPr>
        <w:t xml:space="preserve">potvrdama naručitelja o uredno obavljenim radovima hitnih intervencija, prema </w:t>
      </w:r>
      <w:r>
        <w:rPr>
          <w:rFonts w:ascii="Calibri" w:eastAsia="Calibri" w:hAnsi="Calibri" w:cs="Times New Roman"/>
          <w:sz w:val="24"/>
          <w:szCs w:val="24"/>
        </w:rPr>
        <w:t>Ugovor</w:t>
      </w:r>
      <w:r w:rsidR="00066942">
        <w:rPr>
          <w:rFonts w:ascii="Calibri" w:eastAsia="Calibri" w:hAnsi="Calibri" w:cs="Times New Roman"/>
          <w:sz w:val="24"/>
          <w:szCs w:val="24"/>
        </w:rPr>
        <w:t xml:space="preserve">ima </w:t>
      </w:r>
      <w:r>
        <w:rPr>
          <w:rFonts w:ascii="Calibri" w:eastAsia="Calibri" w:hAnsi="Calibri" w:cs="Times New Roman"/>
          <w:sz w:val="24"/>
          <w:szCs w:val="24"/>
        </w:rPr>
        <w:t xml:space="preserve"> sklopljeni</w:t>
      </w:r>
      <w:r w:rsidR="00066942">
        <w:rPr>
          <w:rFonts w:ascii="Calibri" w:eastAsia="Calibri" w:hAnsi="Calibri" w:cs="Times New Roman"/>
          <w:sz w:val="24"/>
          <w:szCs w:val="24"/>
        </w:rPr>
        <w:t xml:space="preserve">m </w:t>
      </w:r>
      <w:r>
        <w:rPr>
          <w:rFonts w:ascii="Calibri" w:eastAsia="Calibri" w:hAnsi="Calibri" w:cs="Times New Roman"/>
          <w:sz w:val="24"/>
          <w:szCs w:val="24"/>
        </w:rPr>
        <w:t xml:space="preserve"> u periodu od 5 godina</w:t>
      </w:r>
      <w:r w:rsidR="00066942">
        <w:rPr>
          <w:rFonts w:ascii="Calibri" w:eastAsia="Calibri" w:hAnsi="Calibri" w:cs="Times New Roman"/>
          <w:sz w:val="24"/>
          <w:szCs w:val="24"/>
        </w:rPr>
        <w:t xml:space="preserve"> (od 2015. godine do 2019. godine)</w:t>
      </w:r>
      <w:r>
        <w:rPr>
          <w:rFonts w:ascii="Calibri" w:eastAsia="Calibri" w:hAnsi="Calibri" w:cs="Times New Roman"/>
          <w:sz w:val="24"/>
          <w:szCs w:val="24"/>
        </w:rPr>
        <w:t>.</w:t>
      </w:r>
    </w:p>
    <w:p w:rsidR="008D7D00" w:rsidRPr="008D7D00" w:rsidRDefault="008D7D00" w:rsidP="008D7D00">
      <w:pPr>
        <w:autoSpaceDE w:val="0"/>
        <w:autoSpaceDN w:val="0"/>
        <w:adjustRightInd w:val="0"/>
        <w:spacing w:after="0" w:line="240" w:lineRule="auto"/>
        <w:jc w:val="both"/>
        <w:rPr>
          <w:rFonts w:ascii="Calibri" w:eastAsia="Calibri" w:hAnsi="Calibri" w:cs="Arial"/>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Arial"/>
          <w:b/>
          <w:sz w:val="24"/>
          <w:szCs w:val="24"/>
        </w:rPr>
      </w:pPr>
      <w:r w:rsidRPr="008D7D00">
        <w:rPr>
          <w:rFonts w:ascii="Calibri" w:eastAsia="Calibri" w:hAnsi="Calibri" w:cs="Arial"/>
          <w:b/>
          <w:sz w:val="24"/>
          <w:szCs w:val="24"/>
        </w:rPr>
        <w:t>Pojedinačno bodovanje obavlja se na sljedeći način:</w:t>
      </w:r>
    </w:p>
    <w:p w:rsidR="008D7D00" w:rsidRPr="008D7D00" w:rsidRDefault="008D7D00" w:rsidP="008D7D00">
      <w:pPr>
        <w:autoSpaceDE w:val="0"/>
        <w:autoSpaceDN w:val="0"/>
        <w:adjustRightInd w:val="0"/>
        <w:spacing w:after="0" w:line="240" w:lineRule="auto"/>
        <w:jc w:val="both"/>
        <w:rPr>
          <w:rFonts w:ascii="Calibri" w:eastAsia="Calibri" w:hAnsi="Calibri" w:cs="Arial"/>
          <w:b/>
          <w:sz w:val="24"/>
          <w:szCs w:val="24"/>
        </w:rPr>
      </w:pPr>
    </w:p>
    <w:p w:rsidR="008D7D00" w:rsidRPr="008D7D00" w:rsidRDefault="002146B8" w:rsidP="008D7D00">
      <w:pPr>
        <w:autoSpaceDE w:val="0"/>
        <w:autoSpaceDN w:val="0"/>
        <w:adjustRightInd w:val="0"/>
        <w:spacing w:after="0" w:line="240" w:lineRule="auto"/>
        <w:jc w:val="both"/>
        <w:rPr>
          <w:rFonts w:ascii="Calibri" w:eastAsia="Calibri" w:hAnsi="Calibri" w:cs="Arial"/>
          <w:sz w:val="24"/>
          <w:szCs w:val="24"/>
        </w:rPr>
      </w:pPr>
      <w:bookmarkStart w:id="0" w:name="_Toc438639972"/>
      <w:bookmarkStart w:id="1" w:name="_Toc438643005"/>
      <w:bookmarkStart w:id="2" w:name="_Toc438646876"/>
      <w:bookmarkStart w:id="3" w:name="_Toc444779397"/>
      <w:bookmarkStart w:id="4" w:name="_Toc468863890"/>
      <w:r>
        <w:rPr>
          <w:rFonts w:ascii="Calibri" w:eastAsia="Calibri" w:hAnsi="Calibri" w:cs="Arial"/>
          <w:b/>
          <w:sz w:val="24"/>
          <w:szCs w:val="24"/>
          <w:u w:val="single"/>
        </w:rPr>
        <w:t xml:space="preserve">1. </w:t>
      </w:r>
      <w:r w:rsidR="008D7D00" w:rsidRPr="008D7D00">
        <w:rPr>
          <w:rFonts w:ascii="Calibri" w:eastAsia="Calibri" w:hAnsi="Calibri" w:cs="Arial"/>
          <w:b/>
          <w:sz w:val="24"/>
          <w:szCs w:val="24"/>
          <w:u w:val="single"/>
        </w:rPr>
        <w:t xml:space="preserve">Iskustvo </w:t>
      </w:r>
      <w:r w:rsidR="00936A51">
        <w:rPr>
          <w:rFonts w:ascii="Calibri" w:eastAsia="Calibri" w:hAnsi="Calibri" w:cs="Arial"/>
          <w:b/>
          <w:sz w:val="24"/>
          <w:szCs w:val="24"/>
          <w:u w:val="single"/>
        </w:rPr>
        <w:t>u obavljanju djelatnosti – Ugovori o hitnim intervencijama</w:t>
      </w:r>
      <w:bookmarkEnd w:id="0"/>
      <w:bookmarkEnd w:id="1"/>
      <w:bookmarkEnd w:id="2"/>
      <w:bookmarkEnd w:id="3"/>
      <w:bookmarkEnd w:id="4"/>
      <w:r>
        <w:rPr>
          <w:rFonts w:ascii="Calibri" w:eastAsia="Calibri" w:hAnsi="Calibri" w:cs="Arial"/>
          <w:b/>
          <w:sz w:val="24"/>
          <w:szCs w:val="24"/>
          <w:u w:val="single"/>
        </w:rPr>
        <w:t xml:space="preserve"> i potvrde naručitelja</w:t>
      </w:r>
      <w:r w:rsidR="008D7D00" w:rsidRPr="008D7D00">
        <w:rPr>
          <w:rFonts w:ascii="Calibri" w:eastAsia="Calibri" w:hAnsi="Calibri" w:cs="Arial"/>
          <w:b/>
          <w:sz w:val="24"/>
          <w:szCs w:val="24"/>
        </w:rPr>
        <w:t xml:space="preserve">: </w:t>
      </w:r>
      <w:r w:rsidR="008D7D00" w:rsidRPr="008D7D00">
        <w:rPr>
          <w:rFonts w:ascii="Calibri" w:eastAsia="Calibri" w:hAnsi="Calibri" w:cs="Arial"/>
          <w:sz w:val="24"/>
          <w:szCs w:val="24"/>
        </w:rPr>
        <w:t xml:space="preserve">maksimalno 20 bodova </w:t>
      </w:r>
    </w:p>
    <w:p w:rsidR="008D7D00" w:rsidRPr="008D7D00" w:rsidRDefault="008D7D00" w:rsidP="008D7D00">
      <w:pPr>
        <w:spacing w:after="0" w:line="240" w:lineRule="auto"/>
        <w:rPr>
          <w:rFonts w:ascii="Calibri" w:eastAsia="Calibri" w:hAnsi="Calibri" w:cs="Times New Roman"/>
          <w:sz w:val="24"/>
          <w:szCs w:val="24"/>
          <w:highlight w:val="yellow"/>
        </w:rPr>
      </w:pPr>
    </w:p>
    <w:tbl>
      <w:tblPr>
        <w:tblW w:w="9575" w:type="dxa"/>
        <w:tblInd w:w="108" w:type="dxa"/>
        <w:tblLook w:val="04A0" w:firstRow="1" w:lastRow="0" w:firstColumn="1" w:lastColumn="0" w:noHBand="0" w:noVBand="1"/>
      </w:tblPr>
      <w:tblGrid>
        <w:gridCol w:w="960"/>
        <w:gridCol w:w="4852"/>
        <w:gridCol w:w="1429"/>
        <w:gridCol w:w="960"/>
        <w:gridCol w:w="1374"/>
      </w:tblGrid>
      <w:tr w:rsidR="008D7D00" w:rsidRPr="008D7D00" w:rsidTr="00566EC0">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D7D00" w:rsidRPr="008D7D00" w:rsidRDefault="008D7D00" w:rsidP="008D7D00">
            <w:pPr>
              <w:spacing w:after="0" w:line="240" w:lineRule="auto"/>
              <w:jc w:val="center"/>
              <w:rPr>
                <w:rFonts w:ascii="Calibri" w:eastAsia="Times New Roman" w:hAnsi="Calibri" w:cs="Calibri"/>
                <w:b/>
                <w:bCs/>
                <w:lang w:eastAsia="hr-HR"/>
              </w:rPr>
            </w:pPr>
            <w:r w:rsidRPr="008D7D00">
              <w:rPr>
                <w:rFonts w:ascii="Calibri" w:eastAsia="Times New Roman" w:hAnsi="Calibri" w:cs="Calibri"/>
                <w:b/>
                <w:bCs/>
                <w:lang w:eastAsia="hr-HR"/>
              </w:rPr>
              <w:t>R.br</w:t>
            </w:r>
          </w:p>
        </w:tc>
        <w:tc>
          <w:tcPr>
            <w:tcW w:w="4852" w:type="dxa"/>
            <w:tcBorders>
              <w:top w:val="single" w:sz="4" w:space="0" w:color="auto"/>
              <w:left w:val="nil"/>
              <w:bottom w:val="single" w:sz="4" w:space="0" w:color="auto"/>
              <w:right w:val="single" w:sz="4" w:space="0" w:color="auto"/>
            </w:tcBorders>
            <w:shd w:val="clear" w:color="000000" w:fill="DDEBF7"/>
            <w:vAlign w:val="center"/>
            <w:hideMark/>
          </w:tcPr>
          <w:p w:rsidR="008D7D00" w:rsidRPr="008D7D00" w:rsidRDefault="008D7D00" w:rsidP="008D7D00">
            <w:pPr>
              <w:spacing w:after="0" w:line="240" w:lineRule="auto"/>
              <w:jc w:val="center"/>
              <w:rPr>
                <w:rFonts w:ascii="Calibri" w:eastAsia="Times New Roman" w:hAnsi="Calibri" w:cs="Calibri"/>
                <w:b/>
                <w:bCs/>
                <w:lang w:eastAsia="hr-HR"/>
              </w:rPr>
            </w:pPr>
          </w:p>
        </w:tc>
        <w:tc>
          <w:tcPr>
            <w:tcW w:w="1429" w:type="dxa"/>
            <w:tcBorders>
              <w:top w:val="single" w:sz="4" w:space="0" w:color="auto"/>
              <w:left w:val="nil"/>
              <w:bottom w:val="single" w:sz="4" w:space="0" w:color="auto"/>
              <w:right w:val="single" w:sz="4" w:space="0" w:color="auto"/>
            </w:tcBorders>
            <w:shd w:val="clear" w:color="000000" w:fill="DDEBF7"/>
            <w:vAlign w:val="center"/>
            <w:hideMark/>
          </w:tcPr>
          <w:p w:rsidR="008D7D00" w:rsidRPr="008D7D00" w:rsidRDefault="002146B8" w:rsidP="008D7D00">
            <w:pPr>
              <w:spacing w:after="0" w:line="240" w:lineRule="auto"/>
              <w:jc w:val="center"/>
              <w:rPr>
                <w:rFonts w:ascii="Calibri" w:eastAsia="Times New Roman" w:hAnsi="Calibri" w:cs="Calibri"/>
                <w:b/>
                <w:bCs/>
                <w:lang w:eastAsia="hr-HR"/>
              </w:rPr>
            </w:pPr>
            <w:r>
              <w:rPr>
                <w:rFonts w:ascii="Calibri" w:eastAsia="Times New Roman" w:hAnsi="Calibri" w:cs="Calibri"/>
                <w:b/>
                <w:bCs/>
                <w:lang w:eastAsia="hr-HR"/>
              </w:rPr>
              <w:t>Broj uredno obavljenih poslova</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rsidR="008D7D00" w:rsidRPr="008D7D00" w:rsidRDefault="008D7D00" w:rsidP="008D7D00">
            <w:pPr>
              <w:spacing w:after="0" w:line="240" w:lineRule="auto"/>
              <w:jc w:val="center"/>
              <w:rPr>
                <w:rFonts w:ascii="Calibri" w:eastAsia="Times New Roman" w:hAnsi="Calibri" w:cs="Calibri"/>
                <w:b/>
                <w:bCs/>
                <w:lang w:eastAsia="hr-HR"/>
              </w:rPr>
            </w:pPr>
            <w:r w:rsidRPr="008D7D00">
              <w:rPr>
                <w:rFonts w:ascii="Calibri" w:eastAsia="Times New Roman" w:hAnsi="Calibri" w:cs="Calibri"/>
                <w:b/>
                <w:bCs/>
                <w:lang w:eastAsia="hr-HR"/>
              </w:rPr>
              <w:t xml:space="preserve">Broj </w:t>
            </w:r>
            <w:r w:rsidRPr="008D7D00">
              <w:rPr>
                <w:rFonts w:ascii="Calibri" w:eastAsia="Times New Roman" w:hAnsi="Calibri" w:cs="Calibri"/>
                <w:b/>
                <w:bCs/>
                <w:lang w:eastAsia="hr-HR"/>
              </w:rPr>
              <w:br/>
              <w:t>bodova</w:t>
            </w:r>
          </w:p>
        </w:tc>
        <w:tc>
          <w:tcPr>
            <w:tcW w:w="1374" w:type="dxa"/>
            <w:tcBorders>
              <w:top w:val="single" w:sz="4" w:space="0" w:color="auto"/>
              <w:left w:val="nil"/>
              <w:bottom w:val="single" w:sz="4" w:space="0" w:color="auto"/>
              <w:right w:val="single" w:sz="4" w:space="0" w:color="auto"/>
            </w:tcBorders>
            <w:shd w:val="clear" w:color="000000" w:fill="DDEBF7"/>
            <w:vAlign w:val="center"/>
            <w:hideMark/>
          </w:tcPr>
          <w:p w:rsidR="008D7D00" w:rsidRPr="008D7D00" w:rsidRDefault="008D7D00" w:rsidP="002146B8">
            <w:pPr>
              <w:spacing w:after="0" w:line="240" w:lineRule="auto"/>
              <w:jc w:val="center"/>
              <w:rPr>
                <w:rFonts w:ascii="Calibri" w:eastAsia="Times New Roman" w:hAnsi="Calibri" w:cs="Calibri"/>
                <w:b/>
                <w:bCs/>
                <w:lang w:eastAsia="hr-HR"/>
              </w:rPr>
            </w:pPr>
            <w:r w:rsidRPr="008D7D00">
              <w:rPr>
                <w:rFonts w:ascii="Calibri" w:eastAsia="Times New Roman" w:hAnsi="Calibri" w:cs="Calibri"/>
                <w:b/>
                <w:bCs/>
                <w:lang w:eastAsia="hr-HR"/>
              </w:rPr>
              <w:t xml:space="preserve">Sveukupni broj bodova </w:t>
            </w:r>
          </w:p>
        </w:tc>
      </w:tr>
      <w:tr w:rsidR="008D7D00" w:rsidRPr="008D7D00" w:rsidTr="00566EC0">
        <w:trPr>
          <w:trHeight w:val="76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D00" w:rsidRPr="008D7D00" w:rsidRDefault="008D7D00" w:rsidP="008D7D00">
            <w:pPr>
              <w:spacing w:after="0" w:line="240" w:lineRule="auto"/>
              <w:jc w:val="center"/>
              <w:rPr>
                <w:rFonts w:ascii="Calibri" w:eastAsia="Times New Roman" w:hAnsi="Calibri" w:cs="Calibri"/>
                <w:lang w:eastAsia="hr-HR"/>
              </w:rPr>
            </w:pPr>
            <w:r w:rsidRPr="008D7D00">
              <w:rPr>
                <w:rFonts w:ascii="Calibri" w:eastAsia="Times New Roman" w:hAnsi="Calibri" w:cs="Calibri"/>
                <w:lang w:eastAsia="hr-HR"/>
              </w:rPr>
              <w:t>1.</w:t>
            </w:r>
          </w:p>
        </w:tc>
        <w:tc>
          <w:tcPr>
            <w:tcW w:w="4852" w:type="dxa"/>
            <w:vMerge w:val="restart"/>
            <w:tcBorders>
              <w:top w:val="nil"/>
              <w:left w:val="single" w:sz="4" w:space="0" w:color="auto"/>
              <w:bottom w:val="single" w:sz="4" w:space="0" w:color="auto"/>
              <w:right w:val="single" w:sz="4" w:space="0" w:color="auto"/>
            </w:tcBorders>
            <w:shd w:val="clear" w:color="auto" w:fill="auto"/>
            <w:vAlign w:val="center"/>
            <w:hideMark/>
          </w:tcPr>
          <w:p w:rsidR="008D7D00" w:rsidRPr="008D7D00" w:rsidRDefault="00936A51" w:rsidP="00936A51">
            <w:pPr>
              <w:spacing w:after="0" w:line="240" w:lineRule="auto"/>
              <w:jc w:val="center"/>
              <w:rPr>
                <w:rFonts w:ascii="Calibri" w:eastAsia="Times New Roman" w:hAnsi="Calibri" w:cs="Calibri"/>
                <w:lang w:eastAsia="hr-HR"/>
              </w:rPr>
            </w:pPr>
            <w:r>
              <w:rPr>
                <w:rFonts w:ascii="Calibri" w:eastAsia="Times New Roman" w:hAnsi="Calibri" w:cs="Calibri"/>
                <w:lang w:eastAsia="hr-HR"/>
              </w:rPr>
              <w:t>Broj Ugovora za hitne intervencije u proteklih 5 godina</w:t>
            </w:r>
            <w:r w:rsidR="00066942">
              <w:rPr>
                <w:rFonts w:ascii="Calibri" w:eastAsia="Times New Roman" w:hAnsi="Calibri" w:cs="Calibri"/>
                <w:lang w:eastAsia="hr-HR"/>
              </w:rPr>
              <w:t xml:space="preserve"> sa potvrdama naručitelja</w:t>
            </w:r>
          </w:p>
        </w:tc>
        <w:tc>
          <w:tcPr>
            <w:tcW w:w="1429" w:type="dxa"/>
            <w:tcBorders>
              <w:top w:val="nil"/>
              <w:left w:val="nil"/>
              <w:bottom w:val="single" w:sz="4" w:space="0" w:color="auto"/>
              <w:right w:val="single" w:sz="4" w:space="0" w:color="auto"/>
            </w:tcBorders>
            <w:shd w:val="clear" w:color="auto" w:fill="auto"/>
            <w:vAlign w:val="center"/>
            <w:hideMark/>
          </w:tcPr>
          <w:p w:rsidR="008D7D00" w:rsidRPr="008D7D00" w:rsidRDefault="008D7D00" w:rsidP="00936A51">
            <w:pPr>
              <w:spacing w:after="0" w:line="240" w:lineRule="auto"/>
              <w:jc w:val="center"/>
              <w:rPr>
                <w:rFonts w:ascii="Calibri" w:eastAsia="Times New Roman" w:hAnsi="Calibri" w:cs="Calibri"/>
                <w:lang w:eastAsia="hr-HR"/>
              </w:rPr>
            </w:pPr>
            <w:r w:rsidRPr="008D7D00">
              <w:rPr>
                <w:rFonts w:ascii="Calibri" w:eastAsia="Times New Roman" w:hAnsi="Calibri" w:cs="Calibri"/>
                <w:lang w:eastAsia="hr-HR"/>
              </w:rPr>
              <w:t>1-</w:t>
            </w:r>
            <w:r w:rsidR="00936A51">
              <w:rPr>
                <w:rFonts w:ascii="Calibri" w:eastAsia="Times New Roman" w:hAnsi="Calibri" w:cs="Calibri"/>
                <w:lang w:eastAsia="hr-HR"/>
              </w:rPr>
              <w:t>3</w:t>
            </w:r>
            <w:r w:rsidRPr="008D7D00">
              <w:rPr>
                <w:rFonts w:ascii="Calibri" w:eastAsia="Times New Roman" w:hAnsi="Calibri" w:cs="Calibri"/>
                <w:lang w:eastAsia="hr-HR"/>
              </w:rPr>
              <w:br/>
            </w:r>
            <w:r w:rsidR="00936A51">
              <w:rPr>
                <w:rFonts w:ascii="Calibri" w:eastAsia="Times New Roman" w:hAnsi="Calibri" w:cs="Calibri"/>
                <w:lang w:eastAsia="hr-HR"/>
              </w:rPr>
              <w:t>ugovora</w:t>
            </w:r>
          </w:p>
        </w:tc>
        <w:tc>
          <w:tcPr>
            <w:tcW w:w="960" w:type="dxa"/>
            <w:tcBorders>
              <w:top w:val="nil"/>
              <w:left w:val="nil"/>
              <w:bottom w:val="single" w:sz="4" w:space="0" w:color="auto"/>
              <w:right w:val="single" w:sz="4" w:space="0" w:color="auto"/>
            </w:tcBorders>
            <w:shd w:val="clear" w:color="auto" w:fill="auto"/>
            <w:noWrap/>
            <w:vAlign w:val="center"/>
            <w:hideMark/>
          </w:tcPr>
          <w:p w:rsidR="008D7D00" w:rsidRPr="008D7D00" w:rsidRDefault="00936A51" w:rsidP="00936A51">
            <w:pPr>
              <w:spacing w:after="0" w:line="240" w:lineRule="auto"/>
              <w:jc w:val="center"/>
              <w:rPr>
                <w:rFonts w:ascii="Calibri" w:eastAsia="Times New Roman" w:hAnsi="Calibri" w:cs="Calibri"/>
                <w:lang w:eastAsia="hr-HR"/>
              </w:rPr>
            </w:pPr>
            <w:r>
              <w:rPr>
                <w:rFonts w:ascii="Calibri" w:eastAsia="Times New Roman" w:hAnsi="Calibri" w:cs="Calibri"/>
                <w:lang w:eastAsia="hr-HR"/>
              </w:rPr>
              <w:t>5</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rsidR="008D7D00" w:rsidRPr="008D7D00" w:rsidRDefault="008D7D00" w:rsidP="002146B8">
            <w:pPr>
              <w:spacing w:after="0" w:line="240" w:lineRule="auto"/>
              <w:jc w:val="center"/>
              <w:rPr>
                <w:rFonts w:ascii="Calibri" w:eastAsia="Times New Roman" w:hAnsi="Calibri" w:cs="Calibri"/>
                <w:b/>
                <w:lang w:eastAsia="hr-HR"/>
              </w:rPr>
            </w:pPr>
            <w:r w:rsidRPr="008D7D00">
              <w:rPr>
                <w:rFonts w:ascii="Calibri" w:eastAsia="Times New Roman" w:hAnsi="Calibri" w:cs="Calibri"/>
                <w:b/>
                <w:lang w:eastAsia="hr-HR"/>
              </w:rPr>
              <w:t>Maksimalno 1</w:t>
            </w:r>
            <w:r w:rsidR="002146B8">
              <w:rPr>
                <w:rFonts w:ascii="Calibri" w:eastAsia="Times New Roman" w:hAnsi="Calibri" w:cs="Calibri"/>
                <w:b/>
                <w:lang w:eastAsia="hr-HR"/>
              </w:rPr>
              <w:t>5</w:t>
            </w:r>
            <w:r w:rsidRPr="008D7D00">
              <w:rPr>
                <w:rFonts w:ascii="Calibri" w:eastAsia="Times New Roman" w:hAnsi="Calibri" w:cs="Calibri"/>
                <w:b/>
                <w:lang w:eastAsia="hr-HR"/>
              </w:rPr>
              <w:t xml:space="preserve"> bodova</w:t>
            </w:r>
          </w:p>
        </w:tc>
      </w:tr>
      <w:tr w:rsidR="008D7D00" w:rsidRPr="008D7D00" w:rsidTr="00566EC0">
        <w:trPr>
          <w:trHeight w:val="762"/>
        </w:trPr>
        <w:tc>
          <w:tcPr>
            <w:tcW w:w="960"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c>
          <w:tcPr>
            <w:tcW w:w="4852"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c>
          <w:tcPr>
            <w:tcW w:w="1429" w:type="dxa"/>
            <w:tcBorders>
              <w:top w:val="nil"/>
              <w:left w:val="nil"/>
              <w:bottom w:val="single" w:sz="4" w:space="0" w:color="auto"/>
              <w:right w:val="single" w:sz="4" w:space="0" w:color="auto"/>
            </w:tcBorders>
            <w:shd w:val="clear" w:color="auto" w:fill="auto"/>
            <w:vAlign w:val="center"/>
            <w:hideMark/>
          </w:tcPr>
          <w:p w:rsidR="008D7D00" w:rsidRPr="008D7D00" w:rsidRDefault="00936A51" w:rsidP="00936A51">
            <w:pPr>
              <w:spacing w:after="0" w:line="240" w:lineRule="auto"/>
              <w:jc w:val="center"/>
              <w:rPr>
                <w:rFonts w:ascii="Calibri" w:eastAsia="Times New Roman" w:hAnsi="Calibri" w:cs="Calibri"/>
                <w:lang w:eastAsia="hr-HR"/>
              </w:rPr>
            </w:pPr>
            <w:r>
              <w:rPr>
                <w:rFonts w:ascii="Calibri" w:eastAsia="Times New Roman" w:hAnsi="Calibri" w:cs="Calibri"/>
                <w:lang w:eastAsia="hr-HR"/>
              </w:rPr>
              <w:t>3-5</w:t>
            </w:r>
            <w:r w:rsidR="008D7D00" w:rsidRPr="008D7D00">
              <w:rPr>
                <w:rFonts w:ascii="Calibri" w:eastAsia="Times New Roman" w:hAnsi="Calibri" w:cs="Calibri"/>
                <w:lang w:eastAsia="hr-HR"/>
              </w:rPr>
              <w:t xml:space="preserve"> </w:t>
            </w:r>
            <w:r w:rsidR="008D7D00" w:rsidRPr="008D7D00">
              <w:rPr>
                <w:rFonts w:ascii="Calibri" w:eastAsia="Times New Roman" w:hAnsi="Calibri" w:cs="Calibri"/>
                <w:lang w:eastAsia="hr-HR"/>
              </w:rPr>
              <w:br/>
            </w:r>
            <w:r>
              <w:rPr>
                <w:rFonts w:ascii="Calibri" w:eastAsia="Times New Roman" w:hAnsi="Calibri" w:cs="Calibri"/>
                <w:lang w:eastAsia="hr-HR"/>
              </w:rPr>
              <w:t>ugovora</w:t>
            </w:r>
          </w:p>
        </w:tc>
        <w:tc>
          <w:tcPr>
            <w:tcW w:w="960" w:type="dxa"/>
            <w:tcBorders>
              <w:top w:val="nil"/>
              <w:left w:val="nil"/>
              <w:bottom w:val="single" w:sz="4" w:space="0" w:color="auto"/>
              <w:right w:val="single" w:sz="4" w:space="0" w:color="auto"/>
            </w:tcBorders>
            <w:shd w:val="clear" w:color="auto" w:fill="auto"/>
            <w:noWrap/>
            <w:vAlign w:val="center"/>
            <w:hideMark/>
          </w:tcPr>
          <w:p w:rsidR="008D7D00" w:rsidRPr="008D7D00" w:rsidRDefault="00936A51" w:rsidP="00936A51">
            <w:pPr>
              <w:spacing w:after="0" w:line="240" w:lineRule="auto"/>
              <w:jc w:val="center"/>
              <w:rPr>
                <w:rFonts w:ascii="Calibri" w:eastAsia="Times New Roman" w:hAnsi="Calibri" w:cs="Calibri"/>
                <w:lang w:eastAsia="hr-HR"/>
              </w:rPr>
            </w:pPr>
            <w:r>
              <w:rPr>
                <w:rFonts w:ascii="Calibri" w:eastAsia="Times New Roman" w:hAnsi="Calibri" w:cs="Calibri"/>
                <w:lang w:eastAsia="hr-HR"/>
              </w:rPr>
              <w:t>10</w:t>
            </w:r>
          </w:p>
        </w:tc>
        <w:tc>
          <w:tcPr>
            <w:tcW w:w="1374"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r>
      <w:tr w:rsidR="008D7D00" w:rsidRPr="008D7D00" w:rsidTr="00566EC0">
        <w:trPr>
          <w:trHeight w:val="762"/>
        </w:trPr>
        <w:tc>
          <w:tcPr>
            <w:tcW w:w="960"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c>
          <w:tcPr>
            <w:tcW w:w="4852"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c>
          <w:tcPr>
            <w:tcW w:w="1429" w:type="dxa"/>
            <w:tcBorders>
              <w:top w:val="nil"/>
              <w:left w:val="nil"/>
              <w:bottom w:val="single" w:sz="4" w:space="0" w:color="auto"/>
              <w:right w:val="single" w:sz="4" w:space="0" w:color="auto"/>
            </w:tcBorders>
            <w:shd w:val="clear" w:color="auto" w:fill="auto"/>
            <w:vAlign w:val="center"/>
            <w:hideMark/>
          </w:tcPr>
          <w:p w:rsidR="008D7D00" w:rsidRPr="008D7D00" w:rsidRDefault="00936A51" w:rsidP="00936A51">
            <w:pPr>
              <w:spacing w:after="0" w:line="240" w:lineRule="auto"/>
              <w:jc w:val="center"/>
              <w:rPr>
                <w:rFonts w:ascii="Calibri" w:eastAsia="Times New Roman" w:hAnsi="Calibri" w:cs="Calibri"/>
                <w:lang w:eastAsia="hr-HR"/>
              </w:rPr>
            </w:pPr>
            <w:r>
              <w:rPr>
                <w:rFonts w:ascii="Calibri" w:eastAsia="Times New Roman" w:hAnsi="Calibri" w:cs="Calibri"/>
                <w:lang w:eastAsia="hr-HR"/>
              </w:rPr>
              <w:t>Više od 5 ugovora</w:t>
            </w:r>
          </w:p>
        </w:tc>
        <w:tc>
          <w:tcPr>
            <w:tcW w:w="960" w:type="dxa"/>
            <w:tcBorders>
              <w:top w:val="nil"/>
              <w:left w:val="nil"/>
              <w:bottom w:val="single" w:sz="4" w:space="0" w:color="auto"/>
              <w:right w:val="single" w:sz="4" w:space="0" w:color="auto"/>
            </w:tcBorders>
            <w:shd w:val="clear" w:color="auto" w:fill="auto"/>
            <w:noWrap/>
            <w:vAlign w:val="center"/>
            <w:hideMark/>
          </w:tcPr>
          <w:p w:rsidR="008D7D00" w:rsidRPr="008D7D00" w:rsidRDefault="00936A51" w:rsidP="008D7D00">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r w:rsidR="008D7D00" w:rsidRPr="008D7D00">
              <w:rPr>
                <w:rFonts w:ascii="Calibri" w:eastAsia="Times New Roman" w:hAnsi="Calibri" w:cs="Calibri"/>
                <w:lang w:eastAsia="hr-HR"/>
              </w:rPr>
              <w:t>5</w:t>
            </w:r>
          </w:p>
        </w:tc>
        <w:tc>
          <w:tcPr>
            <w:tcW w:w="1374" w:type="dxa"/>
            <w:vMerge/>
            <w:tcBorders>
              <w:top w:val="nil"/>
              <w:left w:val="single" w:sz="4" w:space="0" w:color="auto"/>
              <w:bottom w:val="single" w:sz="4" w:space="0" w:color="auto"/>
              <w:right w:val="single" w:sz="4" w:space="0" w:color="auto"/>
            </w:tcBorders>
            <w:vAlign w:val="center"/>
            <w:hideMark/>
          </w:tcPr>
          <w:p w:rsidR="008D7D00" w:rsidRPr="008D7D00" w:rsidRDefault="008D7D00" w:rsidP="008D7D00">
            <w:pPr>
              <w:spacing w:after="0" w:line="240" w:lineRule="auto"/>
              <w:rPr>
                <w:rFonts w:ascii="Calibri" w:eastAsia="Times New Roman" w:hAnsi="Calibri" w:cs="Calibri"/>
                <w:lang w:eastAsia="hr-HR"/>
              </w:rPr>
            </w:pPr>
          </w:p>
        </w:tc>
      </w:tr>
    </w:tbl>
    <w:p w:rsidR="008D7D00" w:rsidRPr="008D7D00" w:rsidRDefault="008D7D00" w:rsidP="008D7D00">
      <w:pPr>
        <w:spacing w:after="0" w:line="240" w:lineRule="auto"/>
        <w:rPr>
          <w:rFonts w:ascii="Calibri" w:eastAsia="Calibri" w:hAnsi="Calibri" w:cs="Times New Roman"/>
          <w:sz w:val="24"/>
          <w:szCs w:val="24"/>
          <w:highlight w:val="yellow"/>
        </w:rPr>
      </w:pPr>
    </w:p>
    <w:p w:rsidR="008D7D00" w:rsidRPr="008D7D00" w:rsidRDefault="008D7D00" w:rsidP="008D7D00">
      <w:pPr>
        <w:spacing w:after="0" w:line="240" w:lineRule="auto"/>
        <w:jc w:val="both"/>
        <w:rPr>
          <w:rFonts w:ascii="Calibri" w:eastAsia="Calibri" w:hAnsi="Calibri" w:cs="Times New Roman"/>
          <w:sz w:val="24"/>
          <w:szCs w:val="24"/>
        </w:rPr>
      </w:pPr>
      <w:r w:rsidRPr="008D7D00">
        <w:rPr>
          <w:rFonts w:ascii="Calibri" w:eastAsia="Calibri" w:hAnsi="Calibri" w:cs="Times New Roman"/>
          <w:sz w:val="24"/>
          <w:szCs w:val="24"/>
        </w:rPr>
        <w:t>Napomena: -</w:t>
      </w:r>
      <w:r w:rsidR="00066942">
        <w:rPr>
          <w:rFonts w:ascii="Calibri" w:eastAsia="Calibri" w:hAnsi="Calibri" w:cs="Times New Roman"/>
          <w:sz w:val="24"/>
          <w:szCs w:val="24"/>
        </w:rPr>
        <w:t xml:space="preserve"> </w:t>
      </w:r>
      <w:r w:rsidRPr="008D7D00">
        <w:rPr>
          <w:rFonts w:ascii="Calibri" w:eastAsia="Calibri" w:hAnsi="Calibri" w:cs="Times New Roman"/>
          <w:sz w:val="24"/>
          <w:szCs w:val="24"/>
        </w:rPr>
        <w:t xml:space="preserve">iskustvo pod: </w:t>
      </w:r>
    </w:p>
    <w:p w:rsidR="00066942" w:rsidRPr="008D7D00" w:rsidRDefault="00066942" w:rsidP="0006694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b/>
      </w:r>
      <w:r w:rsidR="008D7D00" w:rsidRPr="008D7D00">
        <w:rPr>
          <w:rFonts w:ascii="Calibri" w:eastAsia="Calibri" w:hAnsi="Calibri" w:cs="Times New Roman"/>
          <w:sz w:val="24"/>
          <w:szCs w:val="24"/>
        </w:rPr>
        <w:t>1 dokazuje se</w:t>
      </w:r>
      <w:r w:rsidRPr="00066942">
        <w:rPr>
          <w:rFonts w:ascii="Calibri" w:eastAsia="Calibri" w:hAnsi="Calibri" w:cs="Times New Roman"/>
          <w:sz w:val="24"/>
          <w:szCs w:val="24"/>
        </w:rPr>
        <w:t xml:space="preserve"> </w:t>
      </w:r>
      <w:r w:rsidR="002146B8">
        <w:rPr>
          <w:rFonts w:ascii="Calibri" w:eastAsia="Calibri" w:hAnsi="Calibri" w:cs="Times New Roman"/>
          <w:sz w:val="24"/>
          <w:szCs w:val="24"/>
        </w:rPr>
        <w:t xml:space="preserve">potvrdama naručitelja o uredno ispunjenoj obavezi po </w:t>
      </w:r>
      <w:r>
        <w:rPr>
          <w:rFonts w:ascii="Calibri" w:eastAsia="Calibri" w:hAnsi="Calibri" w:cs="Times New Roman"/>
          <w:sz w:val="24"/>
          <w:szCs w:val="24"/>
        </w:rPr>
        <w:t>Ugovor</w:t>
      </w:r>
      <w:r w:rsidR="002146B8">
        <w:rPr>
          <w:rFonts w:ascii="Calibri" w:eastAsia="Calibri" w:hAnsi="Calibri" w:cs="Times New Roman"/>
          <w:sz w:val="24"/>
          <w:szCs w:val="24"/>
        </w:rPr>
        <w:t xml:space="preserve">ima </w:t>
      </w:r>
      <w:r>
        <w:rPr>
          <w:rFonts w:ascii="Calibri" w:eastAsia="Calibri" w:hAnsi="Calibri" w:cs="Times New Roman"/>
          <w:sz w:val="24"/>
          <w:szCs w:val="24"/>
        </w:rPr>
        <w:t xml:space="preserve"> o vršenju radova – hitne intervencije  sklopljenih u vremenskom razdoblju od  od 5 godina</w:t>
      </w:r>
      <w:r w:rsidR="002146B8">
        <w:rPr>
          <w:rFonts w:ascii="Calibri" w:eastAsia="Calibri" w:hAnsi="Calibri" w:cs="Times New Roman"/>
          <w:sz w:val="24"/>
          <w:szCs w:val="24"/>
        </w:rPr>
        <w:t xml:space="preserve"> (2015. – 2019.)</w:t>
      </w:r>
      <w:r>
        <w:rPr>
          <w:rFonts w:ascii="Calibri" w:eastAsia="Calibri" w:hAnsi="Calibri" w:cs="Times New Roman"/>
          <w:sz w:val="24"/>
          <w:szCs w:val="24"/>
        </w:rPr>
        <w:t>.</w:t>
      </w:r>
    </w:p>
    <w:p w:rsidR="008D7D00" w:rsidRPr="008D7D00" w:rsidRDefault="008D7D00" w:rsidP="008D7D00">
      <w:pPr>
        <w:spacing w:after="0" w:line="240" w:lineRule="auto"/>
        <w:jc w:val="both"/>
        <w:rPr>
          <w:rFonts w:ascii="Calibri" w:eastAsia="Calibri" w:hAnsi="Calibri" w:cs="Times New Roman"/>
          <w:sz w:val="24"/>
          <w:szCs w:val="24"/>
        </w:rPr>
      </w:pPr>
    </w:p>
    <w:p w:rsidR="00066942" w:rsidRDefault="00066942" w:rsidP="008D7D0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b/>
      </w:r>
      <w:r w:rsidR="008D7D00" w:rsidRPr="008D7D00">
        <w:rPr>
          <w:rFonts w:ascii="Calibri" w:eastAsia="Calibri" w:hAnsi="Calibri" w:cs="Times New Roman"/>
          <w:sz w:val="24"/>
          <w:szCs w:val="24"/>
        </w:rPr>
        <w:t>Za potrebe bodovanja gospodarski subjekti dužni su u ponudi dostaviti sve potrebne podatke</w:t>
      </w:r>
      <w:r>
        <w:rPr>
          <w:rFonts w:ascii="Calibri" w:eastAsia="Calibri" w:hAnsi="Calibri" w:cs="Times New Roman"/>
          <w:sz w:val="24"/>
          <w:szCs w:val="24"/>
        </w:rPr>
        <w:t>.</w:t>
      </w:r>
    </w:p>
    <w:p w:rsidR="00066942" w:rsidRDefault="00066942" w:rsidP="008D7D00">
      <w:pPr>
        <w:spacing w:after="0" w:line="240" w:lineRule="auto"/>
        <w:jc w:val="both"/>
        <w:rPr>
          <w:rFonts w:ascii="Calibri" w:eastAsia="Calibri" w:hAnsi="Calibri" w:cs="Times New Roman"/>
          <w:sz w:val="24"/>
          <w:szCs w:val="24"/>
        </w:rPr>
      </w:pPr>
    </w:p>
    <w:p w:rsidR="008D7D00" w:rsidRPr="008D7D00" w:rsidRDefault="008D7D00" w:rsidP="008D7D00">
      <w:pPr>
        <w:spacing w:after="0" w:line="240" w:lineRule="auto"/>
        <w:rPr>
          <w:rFonts w:ascii="Calibri" w:eastAsia="Calibri" w:hAnsi="Calibri" w:cs="Times New Roman"/>
          <w:b/>
          <w:sz w:val="24"/>
          <w:szCs w:val="24"/>
        </w:rPr>
      </w:pPr>
      <w:r w:rsidRPr="008D7D00">
        <w:rPr>
          <w:rFonts w:ascii="Calibri" w:eastAsia="Calibri" w:hAnsi="Calibri" w:cs="Times New Roman"/>
          <w:b/>
          <w:sz w:val="24"/>
          <w:szCs w:val="24"/>
        </w:rPr>
        <w:t xml:space="preserve">Bodovanje – </w:t>
      </w:r>
      <w:r w:rsidR="00066942">
        <w:rPr>
          <w:rFonts w:ascii="Calibri" w:eastAsia="Calibri" w:hAnsi="Calibri" w:cs="Times New Roman"/>
          <w:b/>
          <w:sz w:val="24"/>
          <w:szCs w:val="24"/>
        </w:rPr>
        <w:t xml:space="preserve">iskustvo u obavljanju djelatnosti </w:t>
      </w:r>
      <w:r w:rsidR="002146B8">
        <w:rPr>
          <w:rFonts w:ascii="Calibri" w:eastAsia="Calibri" w:hAnsi="Calibri" w:cs="Times New Roman"/>
          <w:b/>
          <w:sz w:val="24"/>
          <w:szCs w:val="24"/>
        </w:rPr>
        <w:t>:</w:t>
      </w:r>
    </w:p>
    <w:p w:rsidR="008D7D00" w:rsidRPr="008D7D00" w:rsidRDefault="00066942" w:rsidP="008D7D0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I</w:t>
      </w:r>
      <w:r w:rsidRPr="00066942">
        <w:rPr>
          <w:rFonts w:ascii="Calibri" w:eastAsia="Calibri" w:hAnsi="Calibri" w:cs="Times New Roman"/>
          <w:sz w:val="24"/>
          <w:szCs w:val="24"/>
        </w:rPr>
        <w:t xml:space="preserve">skustvo u obavljanju djelatnosti </w:t>
      </w:r>
      <w:r w:rsidR="008D7D00" w:rsidRPr="008D7D00">
        <w:rPr>
          <w:rFonts w:ascii="Calibri" w:eastAsia="Calibri" w:hAnsi="Calibri" w:cs="Times New Roman"/>
          <w:sz w:val="24"/>
          <w:szCs w:val="24"/>
        </w:rPr>
        <w:t xml:space="preserve">(maksimalno </w:t>
      </w:r>
      <w:r>
        <w:rPr>
          <w:rFonts w:ascii="Calibri" w:eastAsia="Calibri" w:hAnsi="Calibri" w:cs="Times New Roman"/>
          <w:sz w:val="24"/>
          <w:szCs w:val="24"/>
        </w:rPr>
        <w:t>15</w:t>
      </w:r>
      <w:r w:rsidR="008D7D00" w:rsidRPr="008D7D00">
        <w:rPr>
          <w:rFonts w:ascii="Calibri" w:eastAsia="Calibri" w:hAnsi="Calibri" w:cs="Times New Roman"/>
          <w:sz w:val="24"/>
          <w:szCs w:val="24"/>
        </w:rPr>
        <w:t xml:space="preserve"> bodova) boduje se </w:t>
      </w:r>
      <w:r>
        <w:rPr>
          <w:rFonts w:ascii="Calibri" w:eastAsia="Calibri" w:hAnsi="Calibri" w:cs="Times New Roman"/>
          <w:sz w:val="24"/>
          <w:szCs w:val="24"/>
        </w:rPr>
        <w:t>prema tabl</w:t>
      </w:r>
      <w:r w:rsidR="002146B8">
        <w:rPr>
          <w:rFonts w:ascii="Calibri" w:eastAsia="Calibri" w:hAnsi="Calibri" w:cs="Times New Roman"/>
          <w:sz w:val="24"/>
          <w:szCs w:val="24"/>
        </w:rPr>
        <w:t xml:space="preserve">ici u prilogu, a ovisno o broju </w:t>
      </w:r>
      <w:r>
        <w:rPr>
          <w:rFonts w:ascii="Calibri" w:eastAsia="Calibri" w:hAnsi="Calibri" w:cs="Times New Roman"/>
          <w:sz w:val="24"/>
          <w:szCs w:val="24"/>
        </w:rPr>
        <w:t>sklopljenih Ugovora u proteklih 5 godina</w:t>
      </w:r>
      <w:r w:rsidR="002146B8">
        <w:rPr>
          <w:rFonts w:ascii="Calibri" w:eastAsia="Calibri" w:hAnsi="Calibri" w:cs="Times New Roman"/>
          <w:sz w:val="24"/>
          <w:szCs w:val="24"/>
        </w:rPr>
        <w:t xml:space="preserve"> i potvrda naručitelja o uredno ispunjenoj ugovornoj obavezi</w:t>
      </w:r>
      <w:r>
        <w:rPr>
          <w:rFonts w:ascii="Calibri" w:eastAsia="Calibri" w:hAnsi="Calibri" w:cs="Times New Roman"/>
          <w:sz w:val="24"/>
          <w:szCs w:val="24"/>
        </w:rPr>
        <w:t xml:space="preserve">. </w:t>
      </w:r>
      <w:r w:rsidR="002146B8">
        <w:rPr>
          <w:rFonts w:ascii="Calibri" w:eastAsia="Calibri" w:hAnsi="Calibri" w:cs="Times New Roman"/>
          <w:sz w:val="24"/>
          <w:szCs w:val="24"/>
        </w:rPr>
        <w:t>X = max 15 bodova</w:t>
      </w:r>
    </w:p>
    <w:p w:rsidR="008D7D00" w:rsidRPr="008D7D00" w:rsidRDefault="008D7D00" w:rsidP="008D7D00">
      <w:pPr>
        <w:spacing w:after="0" w:line="240" w:lineRule="auto"/>
        <w:rPr>
          <w:rFonts w:ascii="Calibri" w:eastAsia="Calibri" w:hAnsi="Calibri" w:cs="Times New Roman"/>
          <w:b/>
          <w:sz w:val="24"/>
          <w:szCs w:val="24"/>
          <w:u w:val="single"/>
        </w:rPr>
      </w:pPr>
    </w:p>
    <w:p w:rsidR="008D7D00" w:rsidRPr="008D7D00" w:rsidRDefault="008D7D00" w:rsidP="008D7D00">
      <w:pPr>
        <w:spacing w:after="0"/>
        <w:ind w:hanging="142"/>
        <w:jc w:val="both"/>
        <w:outlineLvl w:val="0"/>
        <w:rPr>
          <w:rFonts w:ascii="Calibri" w:eastAsia="Calibri" w:hAnsi="Calibri" w:cs="Times New Roman"/>
          <w:b/>
          <w:sz w:val="24"/>
          <w:szCs w:val="24"/>
          <w:u w:val="single"/>
        </w:rPr>
      </w:pPr>
      <w:bookmarkStart w:id="5" w:name="_Toc438639973"/>
      <w:bookmarkStart w:id="6" w:name="_Toc438643006"/>
      <w:bookmarkStart w:id="7" w:name="_Toc438646877"/>
      <w:bookmarkStart w:id="8" w:name="_Toc444779398"/>
      <w:bookmarkStart w:id="9" w:name="_Toc468863891"/>
      <w:r w:rsidRPr="008D7D00">
        <w:rPr>
          <w:rFonts w:ascii="Calibri" w:eastAsia="Calibri" w:hAnsi="Calibri" w:cs="Times New Roman"/>
          <w:b/>
          <w:sz w:val="24"/>
          <w:szCs w:val="24"/>
          <w:u w:val="single"/>
        </w:rPr>
        <w:t>2. Financijska ponuda</w:t>
      </w:r>
      <w:bookmarkEnd w:id="5"/>
      <w:bookmarkEnd w:id="6"/>
      <w:bookmarkEnd w:id="7"/>
      <w:bookmarkEnd w:id="8"/>
      <w:bookmarkEnd w:id="9"/>
    </w:p>
    <w:p w:rsidR="008D7D00" w:rsidRPr="008D7D00" w:rsidRDefault="008D7D00" w:rsidP="008D7D00">
      <w:pPr>
        <w:spacing w:after="0"/>
        <w:jc w:val="both"/>
        <w:outlineLvl w:val="0"/>
        <w:rPr>
          <w:rFonts w:ascii="Calibri" w:eastAsia="Calibri" w:hAnsi="Calibri" w:cs="Times New Roman"/>
          <w:b/>
          <w:sz w:val="24"/>
          <w:szCs w:val="24"/>
          <w:u w:val="single"/>
        </w:rPr>
      </w:pPr>
    </w:p>
    <w:p w:rsidR="008D7D00" w:rsidRPr="008D7D00" w:rsidRDefault="008D7D00" w:rsidP="008D7D00">
      <w:pPr>
        <w:spacing w:after="0"/>
        <w:jc w:val="both"/>
        <w:outlineLvl w:val="0"/>
        <w:rPr>
          <w:rFonts w:ascii="Calibri" w:eastAsia="Calibri" w:hAnsi="Calibri" w:cs="Times New Roman"/>
          <w:b/>
          <w:sz w:val="24"/>
          <w:szCs w:val="24"/>
        </w:rPr>
      </w:pPr>
      <w:bookmarkStart w:id="10" w:name="_Toc438639974"/>
      <w:bookmarkStart w:id="11" w:name="_Toc438643007"/>
      <w:bookmarkStart w:id="12" w:name="_Toc438646878"/>
      <w:bookmarkStart w:id="13" w:name="_Toc444779399"/>
      <w:bookmarkStart w:id="14" w:name="_Toc468863892"/>
      <w:r w:rsidRPr="008D7D00">
        <w:rPr>
          <w:rFonts w:ascii="Calibri" w:eastAsia="Calibri" w:hAnsi="Calibri" w:cs="Times New Roman"/>
          <w:b/>
          <w:sz w:val="24"/>
          <w:szCs w:val="24"/>
          <w:u w:val="single"/>
        </w:rPr>
        <w:t>Cijena:</w:t>
      </w:r>
      <w:r w:rsidRPr="008D7D00">
        <w:rPr>
          <w:rFonts w:ascii="Calibri" w:eastAsia="Calibri" w:hAnsi="Calibri" w:cs="Times New Roman"/>
          <w:b/>
          <w:sz w:val="24"/>
          <w:szCs w:val="24"/>
        </w:rPr>
        <w:t xml:space="preserve"> </w:t>
      </w:r>
      <w:r w:rsidRPr="008D7D00">
        <w:rPr>
          <w:rFonts w:ascii="Calibri" w:eastAsia="Calibri" w:hAnsi="Calibri" w:cs="Times New Roman"/>
          <w:sz w:val="24"/>
          <w:szCs w:val="24"/>
        </w:rPr>
        <w:t>(maksimalno 8</w:t>
      </w:r>
      <w:r w:rsidR="00066942">
        <w:rPr>
          <w:rFonts w:ascii="Calibri" w:eastAsia="Calibri" w:hAnsi="Calibri" w:cs="Times New Roman"/>
          <w:sz w:val="24"/>
          <w:szCs w:val="24"/>
        </w:rPr>
        <w:t>5</w:t>
      </w:r>
      <w:r w:rsidRPr="008D7D00">
        <w:rPr>
          <w:rFonts w:ascii="Calibri" w:eastAsia="Calibri" w:hAnsi="Calibri" w:cs="Times New Roman"/>
          <w:sz w:val="24"/>
          <w:szCs w:val="24"/>
        </w:rPr>
        <w:t xml:space="preserve"> bodova)</w:t>
      </w:r>
      <w:bookmarkEnd w:id="10"/>
      <w:bookmarkEnd w:id="11"/>
      <w:bookmarkEnd w:id="12"/>
      <w:bookmarkEnd w:id="13"/>
      <w:bookmarkEnd w:id="14"/>
    </w:p>
    <w:p w:rsidR="008D7D00" w:rsidRPr="008D7D00" w:rsidRDefault="008D7D00" w:rsidP="008D7D00">
      <w:pPr>
        <w:spacing w:after="0"/>
        <w:jc w:val="both"/>
        <w:outlineLvl w:val="0"/>
        <w:rPr>
          <w:rFonts w:ascii="Calibri" w:eastAsia="Calibri" w:hAnsi="Calibri" w:cs="Times New Roman"/>
          <w:sz w:val="24"/>
          <w:szCs w:val="24"/>
        </w:rPr>
      </w:pPr>
    </w:p>
    <w:p w:rsidR="008D7D00" w:rsidRPr="008D7D00" w:rsidRDefault="008D7D00" w:rsidP="008D7D00">
      <w:pPr>
        <w:spacing w:after="0"/>
        <w:jc w:val="both"/>
        <w:outlineLvl w:val="0"/>
        <w:rPr>
          <w:rFonts w:ascii="Calibri" w:eastAsia="Calibri" w:hAnsi="Calibri" w:cs="Times New Roman"/>
          <w:b/>
          <w:sz w:val="24"/>
          <w:szCs w:val="24"/>
        </w:rPr>
      </w:pPr>
      <w:bookmarkStart w:id="15" w:name="_Toc438639975"/>
      <w:bookmarkStart w:id="16" w:name="_Toc438643008"/>
      <w:bookmarkStart w:id="17" w:name="_Toc438646879"/>
      <w:bookmarkStart w:id="18" w:name="_Toc444779400"/>
      <w:bookmarkStart w:id="19" w:name="_Toc468863893"/>
      <w:r w:rsidRPr="008D7D00">
        <w:rPr>
          <w:rFonts w:ascii="Calibri" w:eastAsia="Calibri" w:hAnsi="Calibri" w:cs="Times New Roman"/>
          <w:sz w:val="24"/>
          <w:szCs w:val="24"/>
        </w:rPr>
        <w:t xml:space="preserve">Ponuda s najniže ponuđenom cijenom dobiva </w:t>
      </w:r>
      <w:r w:rsidRPr="008D7D00">
        <w:rPr>
          <w:rFonts w:ascii="Calibri" w:eastAsia="Calibri" w:hAnsi="Calibri" w:cs="Times New Roman"/>
          <w:b/>
          <w:sz w:val="24"/>
          <w:szCs w:val="24"/>
        </w:rPr>
        <w:t>8</w:t>
      </w:r>
      <w:r w:rsidR="002146B8">
        <w:rPr>
          <w:rFonts w:ascii="Calibri" w:eastAsia="Calibri" w:hAnsi="Calibri" w:cs="Times New Roman"/>
          <w:b/>
          <w:sz w:val="24"/>
          <w:szCs w:val="24"/>
        </w:rPr>
        <w:t>5</w:t>
      </w:r>
      <w:r w:rsidRPr="008D7D00">
        <w:rPr>
          <w:rFonts w:ascii="Calibri" w:eastAsia="Calibri" w:hAnsi="Calibri" w:cs="Times New Roman"/>
          <w:b/>
          <w:sz w:val="24"/>
          <w:szCs w:val="24"/>
        </w:rPr>
        <w:t xml:space="preserve"> bodova</w:t>
      </w:r>
      <w:r w:rsidRPr="008D7D00">
        <w:rPr>
          <w:rFonts w:ascii="Calibri" w:eastAsia="Calibri" w:hAnsi="Calibri" w:cs="Times New Roman"/>
          <w:sz w:val="24"/>
          <w:szCs w:val="24"/>
        </w:rPr>
        <w:t>, a ostale ponude se boduju prema formuli:</w:t>
      </w:r>
      <w:bookmarkEnd w:id="15"/>
      <w:bookmarkEnd w:id="16"/>
      <w:bookmarkEnd w:id="17"/>
      <w:bookmarkEnd w:id="18"/>
      <w:bookmarkEnd w:id="19"/>
      <w:r w:rsidRPr="008D7D00">
        <w:rPr>
          <w:rFonts w:ascii="Calibri" w:eastAsia="Calibri" w:hAnsi="Calibri" w:cs="Times New Roman"/>
          <w:sz w:val="24"/>
          <w:szCs w:val="24"/>
        </w:rPr>
        <w:tab/>
      </w:r>
      <w:r w:rsidRPr="008D7D00">
        <w:rPr>
          <w:rFonts w:ascii="Calibri" w:eastAsia="Calibri" w:hAnsi="Calibri" w:cs="Times New Roman"/>
          <w:sz w:val="24"/>
          <w:szCs w:val="24"/>
        </w:rPr>
        <w:tab/>
      </w:r>
      <w:r w:rsidRPr="008D7D00">
        <w:rPr>
          <w:rFonts w:ascii="Calibri" w:eastAsia="Calibri" w:hAnsi="Calibri" w:cs="Times New Roman"/>
          <w:sz w:val="24"/>
          <w:szCs w:val="24"/>
        </w:rPr>
        <w:tab/>
        <w:t xml:space="preserve"> </w:t>
      </w:r>
    </w:p>
    <w:p w:rsidR="008D7D00" w:rsidRPr="008D7D00" w:rsidRDefault="008D7D00" w:rsidP="008D7D00">
      <w:pPr>
        <w:spacing w:after="0"/>
        <w:jc w:val="center"/>
        <w:rPr>
          <w:rFonts w:ascii="Calibri" w:eastAsia="Calibri" w:hAnsi="Calibri" w:cs="Times New Roman"/>
          <w:b/>
          <w:sz w:val="24"/>
          <w:szCs w:val="24"/>
        </w:rPr>
      </w:pPr>
      <w:r w:rsidRPr="008D7D00">
        <w:rPr>
          <w:rFonts w:ascii="Calibri" w:eastAsia="Calibri" w:hAnsi="Calibri" w:cs="Times New Roman"/>
          <w:b/>
          <w:sz w:val="24"/>
          <w:szCs w:val="24"/>
        </w:rPr>
        <w:t>Y= (Ymin/Yp) x 8</w:t>
      </w:r>
      <w:r w:rsidR="002146B8">
        <w:rPr>
          <w:rFonts w:ascii="Calibri" w:eastAsia="Calibri" w:hAnsi="Calibri" w:cs="Times New Roman"/>
          <w:b/>
          <w:sz w:val="24"/>
          <w:szCs w:val="24"/>
        </w:rPr>
        <w:t>5</w:t>
      </w:r>
    </w:p>
    <w:p w:rsidR="008D7D00" w:rsidRPr="008D7D00" w:rsidRDefault="008D7D00" w:rsidP="008D7D00">
      <w:pPr>
        <w:spacing w:after="0"/>
        <w:rPr>
          <w:rFonts w:ascii="Calibri" w:eastAsia="Calibri" w:hAnsi="Calibri" w:cs="Times New Roman"/>
          <w:sz w:val="24"/>
          <w:szCs w:val="24"/>
        </w:rPr>
      </w:pPr>
      <w:r w:rsidRPr="008D7D00">
        <w:rPr>
          <w:rFonts w:ascii="Calibri" w:eastAsia="Calibri" w:hAnsi="Calibri" w:cs="Times New Roman"/>
          <w:sz w:val="24"/>
          <w:szCs w:val="24"/>
        </w:rPr>
        <w:t>Pri čemu su:</w:t>
      </w:r>
    </w:p>
    <w:p w:rsidR="008D7D00" w:rsidRPr="008D7D00" w:rsidRDefault="008D7D00" w:rsidP="008D7D00">
      <w:pPr>
        <w:spacing w:after="0"/>
        <w:jc w:val="both"/>
        <w:outlineLvl w:val="0"/>
        <w:rPr>
          <w:rFonts w:ascii="Calibri" w:eastAsia="Calibri" w:hAnsi="Calibri" w:cs="Times New Roman"/>
          <w:sz w:val="24"/>
          <w:szCs w:val="24"/>
        </w:rPr>
      </w:pPr>
      <w:bookmarkStart w:id="20" w:name="_Toc438639976"/>
      <w:bookmarkStart w:id="21" w:name="_Toc438643009"/>
      <w:bookmarkStart w:id="22" w:name="_Toc438646880"/>
      <w:bookmarkStart w:id="23" w:name="_Toc444779401"/>
      <w:bookmarkStart w:id="24" w:name="_Toc468863894"/>
      <w:r w:rsidRPr="008D7D00">
        <w:rPr>
          <w:rFonts w:ascii="Calibri" w:eastAsia="Calibri" w:hAnsi="Calibri" w:cs="Times New Roman"/>
          <w:sz w:val="24"/>
          <w:szCs w:val="24"/>
        </w:rPr>
        <w:t>Yp – cijena iz promatrane ponude</w:t>
      </w:r>
      <w:bookmarkEnd w:id="20"/>
      <w:bookmarkEnd w:id="21"/>
      <w:bookmarkEnd w:id="22"/>
      <w:bookmarkEnd w:id="23"/>
      <w:bookmarkEnd w:id="24"/>
    </w:p>
    <w:p w:rsidR="008D7D00" w:rsidRPr="008D7D00" w:rsidRDefault="008D7D00" w:rsidP="008D7D00">
      <w:pPr>
        <w:spacing w:after="0" w:line="240" w:lineRule="auto"/>
        <w:jc w:val="both"/>
        <w:outlineLvl w:val="0"/>
        <w:rPr>
          <w:rFonts w:ascii="Calibri" w:eastAsia="Calibri" w:hAnsi="Calibri" w:cs="Times New Roman"/>
          <w:sz w:val="24"/>
          <w:szCs w:val="24"/>
        </w:rPr>
      </w:pPr>
      <w:bookmarkStart w:id="25" w:name="_Toc438639977"/>
      <w:bookmarkStart w:id="26" w:name="_Toc438643010"/>
      <w:bookmarkStart w:id="27" w:name="_Toc438646881"/>
      <w:bookmarkStart w:id="28" w:name="_Toc444779402"/>
      <w:bookmarkStart w:id="29" w:name="_Toc468863895"/>
      <w:r w:rsidRPr="008D7D00">
        <w:rPr>
          <w:rFonts w:ascii="Calibri" w:eastAsia="Calibri" w:hAnsi="Calibri" w:cs="Times New Roman"/>
          <w:sz w:val="24"/>
          <w:szCs w:val="24"/>
        </w:rPr>
        <w:t>Ymin – najniža cijena (iz ponude koja ima najmanju ponuđenu cijenu)</w:t>
      </w:r>
      <w:bookmarkEnd w:id="25"/>
      <w:bookmarkEnd w:id="26"/>
      <w:bookmarkEnd w:id="27"/>
      <w:bookmarkEnd w:id="28"/>
      <w:bookmarkEnd w:id="29"/>
      <w:r w:rsidRPr="008D7D00">
        <w:rPr>
          <w:rFonts w:ascii="Calibri" w:eastAsia="Calibri" w:hAnsi="Calibri" w:cs="Times New Roman"/>
          <w:sz w:val="24"/>
          <w:szCs w:val="24"/>
        </w:rPr>
        <w:t xml:space="preserve"> </w:t>
      </w:r>
    </w:p>
    <w:p w:rsidR="008D7D00" w:rsidRPr="008D7D00" w:rsidRDefault="008D7D00" w:rsidP="008D7D00">
      <w:pPr>
        <w:spacing w:after="0" w:line="240" w:lineRule="auto"/>
        <w:jc w:val="both"/>
        <w:outlineLvl w:val="0"/>
        <w:rPr>
          <w:rFonts w:ascii="Calibri" w:eastAsia="Calibri" w:hAnsi="Calibri" w:cs="Times New Roman"/>
          <w:sz w:val="24"/>
          <w:szCs w:val="24"/>
        </w:rPr>
      </w:pPr>
    </w:p>
    <w:p w:rsidR="008D7D00" w:rsidRPr="008D7D00" w:rsidRDefault="008D7D00" w:rsidP="008D7D00">
      <w:pPr>
        <w:spacing w:after="0" w:line="240" w:lineRule="auto"/>
        <w:jc w:val="both"/>
        <w:outlineLvl w:val="0"/>
        <w:rPr>
          <w:rFonts w:ascii="Calibri" w:eastAsia="Calibri" w:hAnsi="Calibri" w:cs="Times New Roman"/>
          <w:sz w:val="24"/>
          <w:szCs w:val="24"/>
        </w:rPr>
      </w:pPr>
    </w:p>
    <w:p w:rsidR="008D7D00" w:rsidRPr="008D7D00" w:rsidRDefault="002146B8" w:rsidP="008D7D00">
      <w:pPr>
        <w:autoSpaceDE w:val="0"/>
        <w:autoSpaceDN w:val="0"/>
        <w:adjustRightInd w:val="0"/>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3. </w:t>
      </w:r>
      <w:r w:rsidR="008D7D00" w:rsidRPr="008D7D00">
        <w:rPr>
          <w:rFonts w:ascii="Calibri" w:eastAsia="Calibri" w:hAnsi="Calibri" w:cs="Times New Roman"/>
          <w:b/>
          <w:sz w:val="24"/>
          <w:szCs w:val="24"/>
        </w:rPr>
        <w:t>Određivanje najpovoljnijeg ponuditelja prema navedenim kriterijima za odabir ekonomski najpovoljnije ponude:</w:t>
      </w:r>
    </w:p>
    <w:p w:rsidR="008D7D00" w:rsidRPr="008D7D00" w:rsidRDefault="008D7D00" w:rsidP="008D7D00">
      <w:pPr>
        <w:autoSpaceDE w:val="0"/>
        <w:autoSpaceDN w:val="0"/>
        <w:adjustRightInd w:val="0"/>
        <w:spacing w:after="0" w:line="240" w:lineRule="auto"/>
        <w:rPr>
          <w:rFonts w:ascii="Calibri" w:eastAsia="Calibri" w:hAnsi="Calibri" w:cs="Times New Roman"/>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Times New Roman"/>
          <w:sz w:val="24"/>
          <w:szCs w:val="24"/>
        </w:rPr>
      </w:pPr>
      <w:r w:rsidRPr="008D7D00">
        <w:rPr>
          <w:rFonts w:ascii="Calibri" w:eastAsia="Calibri" w:hAnsi="Calibri" w:cs="Times New Roman"/>
          <w:sz w:val="24"/>
          <w:szCs w:val="24"/>
        </w:rPr>
        <w:t xml:space="preserve">Nakon što se za svakog ponuditelja utvrdi bodovna vrijednost prema pojedinim kriterijima, zbrojit će se svi bodovi dodijeljeni po svakom od kriterija kako bi se dobio ukupan broj bodova za svakog pojedinog ponuditelja. </w:t>
      </w:r>
    </w:p>
    <w:p w:rsidR="008D7D00" w:rsidRPr="008D7D00" w:rsidRDefault="008D7D00" w:rsidP="008D7D00">
      <w:pPr>
        <w:spacing w:after="0" w:line="240" w:lineRule="auto"/>
        <w:jc w:val="both"/>
        <w:outlineLvl w:val="0"/>
        <w:rPr>
          <w:rFonts w:ascii="Calibri" w:eastAsia="Calibri" w:hAnsi="Calibri" w:cs="Times New Roman"/>
          <w:b/>
          <w:sz w:val="24"/>
          <w:szCs w:val="24"/>
        </w:rPr>
      </w:pPr>
    </w:p>
    <w:p w:rsidR="008D7D00" w:rsidRPr="008D7D00" w:rsidRDefault="008D7D00" w:rsidP="008D7D00">
      <w:pPr>
        <w:spacing w:after="0" w:line="240" w:lineRule="auto"/>
        <w:jc w:val="both"/>
        <w:outlineLvl w:val="0"/>
        <w:rPr>
          <w:rFonts w:ascii="Calibri" w:eastAsia="Calibri" w:hAnsi="Calibri" w:cs="Times New Roman"/>
          <w:b/>
          <w:sz w:val="24"/>
          <w:szCs w:val="24"/>
        </w:rPr>
      </w:pPr>
      <w:r w:rsidRPr="008D7D00">
        <w:rPr>
          <w:rFonts w:ascii="Calibri" w:eastAsia="Calibri" w:hAnsi="Calibri" w:cs="Times New Roman"/>
          <w:b/>
          <w:sz w:val="24"/>
          <w:szCs w:val="24"/>
        </w:rPr>
        <w:t>Ukupna ocjena (UO) = X + Y</w:t>
      </w:r>
    </w:p>
    <w:p w:rsidR="008D7D00" w:rsidRPr="008D7D00" w:rsidRDefault="008D7D00" w:rsidP="008D7D00">
      <w:pPr>
        <w:spacing w:after="0" w:line="240" w:lineRule="auto"/>
        <w:jc w:val="both"/>
        <w:outlineLvl w:val="0"/>
        <w:rPr>
          <w:rFonts w:ascii="Calibri" w:eastAsia="Calibri" w:hAnsi="Calibri" w:cs="Times New Roman"/>
          <w:b/>
          <w:sz w:val="24"/>
          <w:szCs w:val="24"/>
        </w:rPr>
      </w:pPr>
    </w:p>
    <w:p w:rsidR="008D7D00" w:rsidRPr="008D7D00" w:rsidRDefault="008D7D00" w:rsidP="008D7D00">
      <w:pPr>
        <w:spacing w:after="0" w:line="240" w:lineRule="auto"/>
        <w:jc w:val="both"/>
        <w:outlineLvl w:val="0"/>
        <w:rPr>
          <w:rFonts w:ascii="Calibri" w:eastAsia="Calibri" w:hAnsi="Calibri" w:cs="Times New Roman"/>
          <w:sz w:val="24"/>
          <w:szCs w:val="24"/>
        </w:rPr>
      </w:pPr>
      <w:r w:rsidRPr="008D7D00">
        <w:rPr>
          <w:rFonts w:ascii="Calibri" w:eastAsia="Calibri" w:hAnsi="Calibri" w:cs="Times New Roman"/>
          <w:sz w:val="24"/>
          <w:szCs w:val="24"/>
        </w:rPr>
        <w:t>Prilikom čega je:</w:t>
      </w:r>
    </w:p>
    <w:p w:rsidR="008D7D00" w:rsidRPr="008D7D00" w:rsidRDefault="008D7D00" w:rsidP="008D7D00">
      <w:pPr>
        <w:numPr>
          <w:ilvl w:val="0"/>
          <w:numId w:val="3"/>
        </w:numPr>
        <w:spacing w:after="0" w:line="240" w:lineRule="auto"/>
        <w:jc w:val="both"/>
        <w:outlineLvl w:val="0"/>
        <w:rPr>
          <w:rFonts w:ascii="Calibri" w:eastAsia="Calibri" w:hAnsi="Calibri" w:cs="Times New Roman"/>
          <w:sz w:val="24"/>
          <w:szCs w:val="24"/>
        </w:rPr>
      </w:pPr>
      <w:r w:rsidRPr="008D7D00">
        <w:rPr>
          <w:rFonts w:ascii="Calibri" w:eastAsia="Calibri" w:hAnsi="Calibri" w:cs="Times New Roman"/>
          <w:b/>
          <w:sz w:val="24"/>
          <w:szCs w:val="24"/>
        </w:rPr>
        <w:t xml:space="preserve">X </w:t>
      </w:r>
      <w:r w:rsidRPr="008D7D00">
        <w:rPr>
          <w:rFonts w:ascii="Calibri" w:eastAsia="Calibri" w:hAnsi="Calibri" w:cs="Times New Roman"/>
          <w:sz w:val="24"/>
          <w:szCs w:val="24"/>
        </w:rPr>
        <w:t>– broj bodova ponude za stručno iskustvo.</w:t>
      </w:r>
    </w:p>
    <w:p w:rsidR="008D7D00" w:rsidRPr="008D7D00" w:rsidRDefault="008D7D00" w:rsidP="008D7D00">
      <w:pPr>
        <w:spacing w:after="0" w:line="240" w:lineRule="auto"/>
        <w:jc w:val="both"/>
        <w:outlineLvl w:val="0"/>
        <w:rPr>
          <w:rFonts w:ascii="Calibri" w:eastAsia="Calibri" w:hAnsi="Calibri" w:cs="Times New Roman"/>
          <w:b/>
          <w:sz w:val="24"/>
          <w:szCs w:val="24"/>
        </w:rPr>
      </w:pPr>
    </w:p>
    <w:p w:rsidR="008D7D00" w:rsidRPr="008D7D00" w:rsidRDefault="008D7D00" w:rsidP="008D7D00">
      <w:pPr>
        <w:numPr>
          <w:ilvl w:val="0"/>
          <w:numId w:val="3"/>
        </w:numPr>
        <w:spacing w:after="0" w:line="240" w:lineRule="auto"/>
        <w:jc w:val="both"/>
        <w:outlineLvl w:val="0"/>
        <w:rPr>
          <w:rFonts w:ascii="Calibri" w:eastAsia="Calibri" w:hAnsi="Calibri" w:cs="Times New Roman"/>
          <w:sz w:val="24"/>
          <w:szCs w:val="24"/>
        </w:rPr>
      </w:pPr>
      <w:r w:rsidRPr="008D7D00">
        <w:rPr>
          <w:rFonts w:ascii="Calibri" w:eastAsia="Calibri" w:hAnsi="Calibri" w:cs="Times New Roman"/>
          <w:b/>
          <w:sz w:val="24"/>
          <w:szCs w:val="24"/>
        </w:rPr>
        <w:t xml:space="preserve">Y </w:t>
      </w:r>
      <w:r w:rsidRPr="008D7D00">
        <w:rPr>
          <w:rFonts w:ascii="Calibri" w:eastAsia="Calibri" w:hAnsi="Calibri" w:cs="Times New Roman"/>
          <w:sz w:val="24"/>
          <w:szCs w:val="24"/>
        </w:rPr>
        <w:t>– broj bodova ponude za cijenu ponude, nakon provedenog bodovanja prema odredbama ove dokumentacije.</w:t>
      </w:r>
    </w:p>
    <w:p w:rsidR="008D7D00" w:rsidRPr="008D7D00" w:rsidRDefault="008D7D00" w:rsidP="008D7D00">
      <w:pPr>
        <w:spacing w:after="0" w:line="240" w:lineRule="auto"/>
        <w:jc w:val="both"/>
        <w:outlineLvl w:val="0"/>
        <w:rPr>
          <w:rFonts w:ascii="Calibri" w:eastAsia="Calibri" w:hAnsi="Calibri" w:cs="Times New Roman"/>
          <w:sz w:val="24"/>
          <w:szCs w:val="24"/>
        </w:rPr>
      </w:pPr>
    </w:p>
    <w:p w:rsidR="008D7D00" w:rsidRPr="008D7D00" w:rsidRDefault="008D7D00" w:rsidP="008D7D00">
      <w:pPr>
        <w:autoSpaceDE w:val="0"/>
        <w:autoSpaceDN w:val="0"/>
        <w:adjustRightInd w:val="0"/>
        <w:spacing w:after="0" w:line="240" w:lineRule="auto"/>
        <w:jc w:val="both"/>
        <w:rPr>
          <w:rFonts w:ascii="Calibri" w:eastAsia="Calibri" w:hAnsi="Calibri" w:cs="Times New Roman"/>
          <w:sz w:val="24"/>
          <w:szCs w:val="24"/>
        </w:rPr>
      </w:pPr>
      <w:r w:rsidRPr="008D7D00">
        <w:rPr>
          <w:rFonts w:ascii="Calibri" w:eastAsia="Calibri" w:hAnsi="Calibri" w:cs="Times New Roman"/>
          <w:sz w:val="24"/>
          <w:szCs w:val="24"/>
        </w:rPr>
        <w:t>Najpovoljniji je onaj ponuditelj koji će ostvariti ukupni najveći broj bodova prema svim navedenim kriterijima. U slučaju da dvije ili više ponuda ostvare jednak broj bodova, odabrat će se ponuda koja je zaprimljena ranije.</w:t>
      </w:r>
    </w:p>
    <w:p w:rsidR="008D7D00" w:rsidRPr="008D7D00" w:rsidRDefault="008D7D00" w:rsidP="008D7D00">
      <w:pPr>
        <w:autoSpaceDE w:val="0"/>
        <w:autoSpaceDN w:val="0"/>
        <w:adjustRightInd w:val="0"/>
        <w:spacing w:after="0"/>
        <w:jc w:val="both"/>
        <w:rPr>
          <w:rFonts w:ascii="Calibri" w:eastAsia="Calibri" w:hAnsi="Calibri" w:cs="Times New Roman"/>
          <w:sz w:val="24"/>
          <w:szCs w:val="24"/>
        </w:rPr>
      </w:pPr>
    </w:p>
    <w:p w:rsidR="008D7D00" w:rsidRPr="008D7D00" w:rsidRDefault="008D7D00" w:rsidP="008D7D00">
      <w:pPr>
        <w:widowControl w:val="0"/>
        <w:tabs>
          <w:tab w:val="left" w:pos="639"/>
        </w:tabs>
        <w:adjustRightInd w:val="0"/>
        <w:spacing w:after="43"/>
        <w:jc w:val="both"/>
        <w:rPr>
          <w:rFonts w:ascii="Calibri" w:eastAsia="Calibri" w:hAnsi="Calibri" w:cs="Arial"/>
          <w:sz w:val="24"/>
          <w:szCs w:val="19"/>
        </w:rPr>
      </w:pPr>
      <w:r w:rsidRPr="008D7D00">
        <w:rPr>
          <w:rFonts w:ascii="Calibri" w:eastAsia="Calibri" w:hAnsi="Calibri" w:cs="Times New Roman"/>
          <w:bCs/>
          <w:sz w:val="24"/>
          <w:szCs w:val="24"/>
        </w:rPr>
        <w:t>Akt izradio:</w:t>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Times New Roman"/>
          <w:bCs/>
          <w:sz w:val="24"/>
          <w:szCs w:val="24"/>
        </w:rPr>
        <w:tab/>
      </w:r>
      <w:r w:rsidRPr="008D7D00">
        <w:rPr>
          <w:rFonts w:ascii="Calibri" w:eastAsia="Calibri" w:hAnsi="Calibri" w:cs="Arial"/>
          <w:sz w:val="24"/>
          <w:szCs w:val="19"/>
        </w:rPr>
        <w:t>Voditelj odsjeka:</w:t>
      </w:r>
    </w:p>
    <w:p w:rsidR="008D7D00" w:rsidRPr="008D7D00" w:rsidRDefault="008D7D00" w:rsidP="008D7D00">
      <w:pPr>
        <w:widowControl w:val="0"/>
        <w:tabs>
          <w:tab w:val="left" w:pos="639"/>
        </w:tabs>
        <w:adjustRightInd w:val="0"/>
        <w:spacing w:after="43"/>
        <w:jc w:val="both"/>
        <w:rPr>
          <w:rFonts w:ascii="Calibri" w:eastAsia="Calibri" w:hAnsi="Calibri" w:cs="Arial"/>
          <w:sz w:val="24"/>
          <w:szCs w:val="19"/>
        </w:rPr>
      </w:pPr>
    </w:p>
    <w:p w:rsidR="008D7D00" w:rsidRPr="008D7D00" w:rsidRDefault="002146B8" w:rsidP="008D7D00">
      <w:pPr>
        <w:jc w:val="both"/>
        <w:rPr>
          <w:rFonts w:ascii="Calibri" w:eastAsia="Calibri" w:hAnsi="Calibri" w:cs="Arial"/>
          <w:sz w:val="24"/>
          <w:szCs w:val="19"/>
        </w:rPr>
      </w:pPr>
      <w:r>
        <w:rPr>
          <w:rFonts w:ascii="Calibri" w:eastAsia="Calibri" w:hAnsi="Calibri" w:cs="Times New Roman"/>
          <w:bCs/>
          <w:sz w:val="24"/>
          <w:szCs w:val="24"/>
        </w:rPr>
        <w:t xml:space="preserve">Vesna Milih, dipl.ing.građ. </w:t>
      </w:r>
      <w:r w:rsidR="002D26CD">
        <w:rPr>
          <w:rFonts w:ascii="Calibri" w:eastAsia="Calibri" w:hAnsi="Calibri" w:cs="Times New Roman"/>
          <w:bCs/>
          <w:sz w:val="24"/>
          <w:szCs w:val="24"/>
        </w:rPr>
        <w:t>v.r.</w:t>
      </w:r>
      <w:r>
        <w:rPr>
          <w:rFonts w:ascii="Calibri" w:eastAsia="Calibri" w:hAnsi="Calibri" w:cs="Times New Roman"/>
          <w:bCs/>
          <w:sz w:val="24"/>
          <w:szCs w:val="24"/>
        </w:rPr>
        <w:t xml:space="preserve">  </w:t>
      </w:r>
      <w:r w:rsidR="008D7D00" w:rsidRPr="008D7D00">
        <w:rPr>
          <w:rFonts w:ascii="Calibri" w:eastAsia="Calibri" w:hAnsi="Calibri" w:cs="Times New Roman"/>
          <w:bCs/>
          <w:sz w:val="24"/>
          <w:szCs w:val="24"/>
        </w:rPr>
        <w:tab/>
      </w:r>
      <w:r w:rsidR="008D7D00" w:rsidRPr="008D7D00">
        <w:rPr>
          <w:rFonts w:ascii="Calibri" w:eastAsia="Calibri" w:hAnsi="Calibri" w:cs="Times New Roman"/>
          <w:bCs/>
          <w:sz w:val="24"/>
          <w:szCs w:val="24"/>
        </w:rPr>
        <w:tab/>
      </w:r>
      <w:r w:rsidR="002D26CD">
        <w:rPr>
          <w:rFonts w:ascii="Calibri" w:eastAsia="Calibri" w:hAnsi="Calibri" w:cs="Times New Roman"/>
          <w:bCs/>
          <w:sz w:val="24"/>
          <w:szCs w:val="24"/>
        </w:rPr>
        <w:t xml:space="preserve">    </w:t>
      </w:r>
      <w:bookmarkStart w:id="30" w:name="_GoBack"/>
      <w:bookmarkEnd w:id="30"/>
      <w:r w:rsidR="002D26CD">
        <w:rPr>
          <w:rFonts w:ascii="Calibri" w:eastAsia="Calibri" w:hAnsi="Calibri" w:cs="Times New Roman"/>
          <w:bCs/>
          <w:sz w:val="24"/>
          <w:szCs w:val="24"/>
        </w:rPr>
        <w:t>S</w:t>
      </w:r>
      <w:r w:rsidR="008D7D00" w:rsidRPr="008D7D00">
        <w:rPr>
          <w:rFonts w:ascii="Calibri" w:eastAsia="Calibri" w:hAnsi="Calibri" w:cs="Arial"/>
          <w:sz w:val="24"/>
          <w:szCs w:val="19"/>
        </w:rPr>
        <w:t xml:space="preserve">anjin </w:t>
      </w:r>
      <w:r w:rsidR="008D7D00">
        <w:rPr>
          <w:rFonts w:ascii="Calibri" w:eastAsia="Calibri" w:hAnsi="Calibri" w:cs="Arial"/>
          <w:sz w:val="24"/>
          <w:szCs w:val="19"/>
        </w:rPr>
        <w:t>Vranković, struc.spec.ing.aedif.</w:t>
      </w:r>
      <w:r w:rsidR="002D26CD">
        <w:rPr>
          <w:rFonts w:ascii="Calibri" w:eastAsia="Calibri" w:hAnsi="Calibri" w:cs="Arial"/>
          <w:sz w:val="24"/>
          <w:szCs w:val="19"/>
        </w:rPr>
        <w:t xml:space="preserve"> v.r.</w:t>
      </w:r>
    </w:p>
    <w:sectPr w:rsidR="008D7D00" w:rsidRPr="008D7D00" w:rsidSect="00C72BB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034"/>
    <w:multiLevelType w:val="hybridMultilevel"/>
    <w:tmpl w:val="256282D8"/>
    <w:lvl w:ilvl="0" w:tplc="5EE01252">
      <w:start w:val="1"/>
      <w:numFmt w:val="decimal"/>
      <w:lvlText w:val="%1."/>
      <w:lvlJc w:val="left"/>
      <w:pPr>
        <w:ind w:left="937" w:hanging="360"/>
      </w:pPr>
    </w:lvl>
    <w:lvl w:ilvl="1" w:tplc="041A0019">
      <w:start w:val="1"/>
      <w:numFmt w:val="lowerLetter"/>
      <w:lvlText w:val="%2."/>
      <w:lvlJc w:val="left"/>
      <w:pPr>
        <w:ind w:left="1657" w:hanging="360"/>
      </w:pPr>
    </w:lvl>
    <w:lvl w:ilvl="2" w:tplc="041A001B">
      <w:start w:val="1"/>
      <w:numFmt w:val="lowerRoman"/>
      <w:lvlText w:val="%3."/>
      <w:lvlJc w:val="right"/>
      <w:pPr>
        <w:ind w:left="2377" w:hanging="180"/>
      </w:pPr>
    </w:lvl>
    <w:lvl w:ilvl="3" w:tplc="041A000F">
      <w:start w:val="1"/>
      <w:numFmt w:val="decimal"/>
      <w:lvlText w:val="%4."/>
      <w:lvlJc w:val="left"/>
      <w:pPr>
        <w:ind w:left="3097" w:hanging="360"/>
      </w:pPr>
    </w:lvl>
    <w:lvl w:ilvl="4" w:tplc="041A0019">
      <w:start w:val="1"/>
      <w:numFmt w:val="lowerLetter"/>
      <w:lvlText w:val="%5."/>
      <w:lvlJc w:val="left"/>
      <w:pPr>
        <w:ind w:left="3817" w:hanging="360"/>
      </w:pPr>
    </w:lvl>
    <w:lvl w:ilvl="5" w:tplc="041A001B">
      <w:start w:val="1"/>
      <w:numFmt w:val="lowerRoman"/>
      <w:lvlText w:val="%6."/>
      <w:lvlJc w:val="right"/>
      <w:pPr>
        <w:ind w:left="4537" w:hanging="180"/>
      </w:pPr>
    </w:lvl>
    <w:lvl w:ilvl="6" w:tplc="041A000F">
      <w:start w:val="1"/>
      <w:numFmt w:val="decimal"/>
      <w:lvlText w:val="%7."/>
      <w:lvlJc w:val="left"/>
      <w:pPr>
        <w:ind w:left="5257" w:hanging="360"/>
      </w:pPr>
    </w:lvl>
    <w:lvl w:ilvl="7" w:tplc="041A0019">
      <w:start w:val="1"/>
      <w:numFmt w:val="lowerLetter"/>
      <w:lvlText w:val="%8."/>
      <w:lvlJc w:val="left"/>
      <w:pPr>
        <w:ind w:left="5977" w:hanging="360"/>
      </w:pPr>
    </w:lvl>
    <w:lvl w:ilvl="8" w:tplc="041A001B">
      <w:start w:val="1"/>
      <w:numFmt w:val="lowerRoman"/>
      <w:lvlText w:val="%9."/>
      <w:lvlJc w:val="right"/>
      <w:pPr>
        <w:ind w:left="6697" w:hanging="180"/>
      </w:pPr>
    </w:lvl>
  </w:abstractNum>
  <w:abstractNum w:abstractNumId="1">
    <w:nsid w:val="5333138A"/>
    <w:multiLevelType w:val="hybridMultilevel"/>
    <w:tmpl w:val="B406E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1A66117"/>
    <w:multiLevelType w:val="hybridMultilevel"/>
    <w:tmpl w:val="A4642F94"/>
    <w:lvl w:ilvl="0" w:tplc="A01A9C88">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54F6152"/>
    <w:multiLevelType w:val="hybridMultilevel"/>
    <w:tmpl w:val="3E1E73B6"/>
    <w:lvl w:ilvl="0" w:tplc="BC42DB90">
      <w:start w:val="3"/>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33"/>
    <w:rsid w:val="00066942"/>
    <w:rsid w:val="002146B8"/>
    <w:rsid w:val="002D26CD"/>
    <w:rsid w:val="003B2C33"/>
    <w:rsid w:val="004F6EBF"/>
    <w:rsid w:val="005360E8"/>
    <w:rsid w:val="00682410"/>
    <w:rsid w:val="006D6FA4"/>
    <w:rsid w:val="00791787"/>
    <w:rsid w:val="008D7D00"/>
    <w:rsid w:val="00936A51"/>
    <w:rsid w:val="00C72BB3"/>
    <w:rsid w:val="00D44946"/>
    <w:rsid w:val="00DB48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3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locked/>
    <w:rsid w:val="003B2C33"/>
    <w:rPr>
      <w:rFonts w:ascii="Times New Roman" w:eastAsia="Times New Roman" w:hAnsi="Times New Roman" w:cs="Times New Roman"/>
      <w:sz w:val="24"/>
      <w:szCs w:val="24"/>
      <w:lang w:val="en-GB"/>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3B2C33"/>
    <w:pPr>
      <w:spacing w:after="0" w:line="240" w:lineRule="auto"/>
      <w:ind w:left="708"/>
    </w:pPr>
    <w:rPr>
      <w:rFonts w:ascii="Times New Roman" w:eastAsia="Times New Roman" w:hAnsi="Times New Roman" w:cs="Times New Roman"/>
      <w:sz w:val="24"/>
      <w:szCs w:val="24"/>
      <w:lang w:val="en-GB"/>
    </w:rPr>
  </w:style>
  <w:style w:type="character" w:customStyle="1" w:styleId="DefaultChar">
    <w:name w:val="Default Char"/>
    <w:link w:val="Default"/>
    <w:locked/>
    <w:rsid w:val="003B2C33"/>
    <w:rPr>
      <w:rFonts w:ascii="Arial" w:hAnsi="Arial" w:cs="Arial"/>
      <w:color w:val="000000"/>
      <w:sz w:val="24"/>
      <w:szCs w:val="24"/>
    </w:rPr>
  </w:style>
  <w:style w:type="paragraph" w:customStyle="1" w:styleId="Default">
    <w:name w:val="Default"/>
    <w:link w:val="DefaultChar"/>
    <w:rsid w:val="003B2C3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rsid w:val="003B2C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B2C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3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locked/>
    <w:rsid w:val="003B2C33"/>
    <w:rPr>
      <w:rFonts w:ascii="Times New Roman" w:eastAsia="Times New Roman" w:hAnsi="Times New Roman" w:cs="Times New Roman"/>
      <w:sz w:val="24"/>
      <w:szCs w:val="24"/>
      <w:lang w:val="en-GB"/>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3B2C33"/>
    <w:pPr>
      <w:spacing w:after="0" w:line="240" w:lineRule="auto"/>
      <w:ind w:left="708"/>
    </w:pPr>
    <w:rPr>
      <w:rFonts w:ascii="Times New Roman" w:eastAsia="Times New Roman" w:hAnsi="Times New Roman" w:cs="Times New Roman"/>
      <w:sz w:val="24"/>
      <w:szCs w:val="24"/>
      <w:lang w:val="en-GB"/>
    </w:rPr>
  </w:style>
  <w:style w:type="character" w:customStyle="1" w:styleId="DefaultChar">
    <w:name w:val="Default Char"/>
    <w:link w:val="Default"/>
    <w:locked/>
    <w:rsid w:val="003B2C33"/>
    <w:rPr>
      <w:rFonts w:ascii="Arial" w:hAnsi="Arial" w:cs="Arial"/>
      <w:color w:val="000000"/>
      <w:sz w:val="24"/>
      <w:szCs w:val="24"/>
    </w:rPr>
  </w:style>
  <w:style w:type="paragraph" w:customStyle="1" w:styleId="Default">
    <w:name w:val="Default"/>
    <w:link w:val="DefaultChar"/>
    <w:rsid w:val="003B2C3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rsid w:val="003B2C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B2C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Zlatko</cp:lastModifiedBy>
  <cp:revision>5</cp:revision>
  <cp:lastPrinted>2020-01-28T16:56:00Z</cp:lastPrinted>
  <dcterms:created xsi:type="dcterms:W3CDTF">2020-01-28T09:39:00Z</dcterms:created>
  <dcterms:modified xsi:type="dcterms:W3CDTF">2020-02-04T16:20:00Z</dcterms:modified>
</cp:coreProperties>
</file>